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4E" w:rsidRPr="006524CE" w:rsidRDefault="0043264E" w:rsidP="009B2792">
      <w:pPr>
        <w:spacing w:after="0"/>
        <w:rPr>
          <w:rFonts w:ascii="Arial" w:hAnsi="Arial" w:cs="Arial"/>
          <w:sz w:val="20"/>
          <w:szCs w:val="20"/>
        </w:rPr>
      </w:pPr>
    </w:p>
    <w:p w:rsidR="006C5881" w:rsidRPr="006524CE" w:rsidRDefault="006C5881"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Default="00927BED" w:rsidP="009B2792">
      <w:pPr>
        <w:spacing w:after="0"/>
        <w:rPr>
          <w:rFonts w:ascii="Arial" w:hAnsi="Arial" w:cs="Arial"/>
          <w:sz w:val="20"/>
          <w:szCs w:val="20"/>
        </w:rPr>
      </w:pPr>
    </w:p>
    <w:p w:rsidR="006524CE" w:rsidRDefault="006524CE" w:rsidP="009B2792">
      <w:pPr>
        <w:spacing w:after="0"/>
        <w:rPr>
          <w:rFonts w:ascii="Arial" w:hAnsi="Arial" w:cs="Arial"/>
          <w:sz w:val="20"/>
          <w:szCs w:val="20"/>
        </w:rPr>
      </w:pPr>
    </w:p>
    <w:p w:rsidR="006524CE" w:rsidRPr="006524CE" w:rsidRDefault="006524CE"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62399" w:rsidP="009B2792">
      <w:pPr>
        <w:spacing w:after="0"/>
        <w:jc w:val="center"/>
        <w:rPr>
          <w:rFonts w:ascii="Arial" w:hAnsi="Arial" w:cs="Arial"/>
          <w:b/>
          <w:color w:val="003399"/>
          <w:sz w:val="32"/>
          <w:szCs w:val="32"/>
        </w:rPr>
      </w:pPr>
      <w:r w:rsidRPr="006524CE">
        <w:rPr>
          <w:rFonts w:ascii="Arial" w:hAnsi="Arial" w:cs="Arial"/>
          <w:b/>
          <w:color w:val="003399"/>
          <w:sz w:val="32"/>
          <w:szCs w:val="32"/>
        </w:rPr>
        <w:t>IZMJENE I DOPUNE STUDIJSKOG PROGRAMA</w:t>
      </w:r>
    </w:p>
    <w:p w:rsidR="00927BED" w:rsidRPr="006524CE" w:rsidRDefault="002E0AD5" w:rsidP="002E0AD5">
      <w:pPr>
        <w:spacing w:after="0"/>
        <w:jc w:val="center"/>
        <w:rPr>
          <w:rFonts w:ascii="Arial" w:hAnsi="Arial" w:cs="Arial"/>
          <w:color w:val="000000" w:themeColor="text1"/>
          <w:sz w:val="28"/>
          <w:szCs w:val="28"/>
        </w:rPr>
      </w:pPr>
      <w:r w:rsidRPr="006524CE">
        <w:rPr>
          <w:rFonts w:ascii="Arial" w:hAnsi="Arial" w:cs="Arial"/>
          <w:sz w:val="28"/>
          <w:szCs w:val="28"/>
        </w:rPr>
        <w:t xml:space="preserve">Preddiplomski </w:t>
      </w:r>
      <w:r w:rsidR="00EE2C41">
        <w:rPr>
          <w:rFonts w:ascii="Arial" w:hAnsi="Arial" w:cs="Arial"/>
          <w:sz w:val="28"/>
          <w:szCs w:val="28"/>
        </w:rPr>
        <w:t xml:space="preserve">sveučilišni </w:t>
      </w:r>
      <w:r w:rsidRPr="006524CE">
        <w:rPr>
          <w:rFonts w:ascii="Arial" w:hAnsi="Arial" w:cs="Arial"/>
          <w:sz w:val="28"/>
          <w:szCs w:val="28"/>
        </w:rPr>
        <w:t>studij</w:t>
      </w:r>
      <w:r w:rsidR="00212E2B" w:rsidRPr="006524CE">
        <w:rPr>
          <w:rFonts w:ascii="Arial" w:hAnsi="Arial" w:cs="Arial"/>
          <w:sz w:val="28"/>
          <w:szCs w:val="28"/>
        </w:rPr>
        <w:t xml:space="preserve"> </w:t>
      </w:r>
      <w:hyperlink r:id="rId8" w:tgtFrame="_blank" w:history="1">
        <w:r w:rsidR="00212E2B" w:rsidRPr="006524CE">
          <w:rPr>
            <w:rStyle w:val="Hyperlink"/>
            <w:rFonts w:ascii="Arial" w:hAnsi="Arial" w:cs="Arial"/>
            <w:color w:val="000000" w:themeColor="text1"/>
            <w:sz w:val="28"/>
            <w:szCs w:val="28"/>
            <w:u w:val="none"/>
          </w:rPr>
          <w:t>Dizajn vizualnih komunikacija</w:t>
        </w:r>
      </w:hyperlink>
    </w:p>
    <w:p w:rsidR="00927BED" w:rsidRPr="006524CE" w:rsidRDefault="00927BED" w:rsidP="009B2792">
      <w:pPr>
        <w:spacing w:after="0"/>
        <w:rPr>
          <w:rFonts w:ascii="Arial" w:hAnsi="Arial" w:cs="Arial"/>
          <w:sz w:val="20"/>
          <w:szCs w:val="20"/>
        </w:rPr>
      </w:pPr>
    </w:p>
    <w:p w:rsidR="00927BED" w:rsidRPr="006524CE" w:rsidRDefault="00927BED" w:rsidP="009B2792">
      <w:pPr>
        <w:spacing w:after="0"/>
        <w:jc w:val="center"/>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Default="00927BED" w:rsidP="009B2792">
      <w:pPr>
        <w:spacing w:after="0"/>
        <w:rPr>
          <w:rFonts w:ascii="Arial" w:hAnsi="Arial" w:cs="Arial"/>
          <w:sz w:val="20"/>
          <w:szCs w:val="20"/>
        </w:rPr>
      </w:pPr>
    </w:p>
    <w:p w:rsidR="006524CE" w:rsidRPr="006524CE" w:rsidRDefault="006524CE"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48064B" w:rsidRPr="006524CE" w:rsidRDefault="0048064B" w:rsidP="009B2792">
      <w:pPr>
        <w:spacing w:after="0"/>
        <w:rPr>
          <w:rFonts w:ascii="Arial" w:hAnsi="Arial" w:cs="Arial"/>
          <w:sz w:val="20"/>
          <w:szCs w:val="20"/>
        </w:rPr>
      </w:pPr>
    </w:p>
    <w:p w:rsidR="0048064B" w:rsidRPr="006524CE" w:rsidRDefault="0048064B"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927BED" w:rsidRPr="006524CE" w:rsidRDefault="00927BED" w:rsidP="009B2792">
      <w:pPr>
        <w:spacing w:after="0"/>
        <w:rPr>
          <w:rFonts w:ascii="Arial" w:hAnsi="Arial" w:cs="Arial"/>
          <w:sz w:val="20"/>
          <w:szCs w:val="20"/>
        </w:rPr>
      </w:pPr>
    </w:p>
    <w:p w:rsidR="00047BA4" w:rsidRPr="006524CE" w:rsidRDefault="00047BA4" w:rsidP="009B2792">
      <w:pPr>
        <w:spacing w:after="0"/>
        <w:rPr>
          <w:rFonts w:ascii="Arial" w:hAnsi="Arial" w:cs="Arial"/>
          <w:sz w:val="20"/>
          <w:szCs w:val="20"/>
        </w:rPr>
      </w:pPr>
    </w:p>
    <w:p w:rsidR="00927BED" w:rsidRPr="006524CE" w:rsidRDefault="00927BED" w:rsidP="009B2792">
      <w:pPr>
        <w:spacing w:after="0"/>
        <w:jc w:val="center"/>
        <w:rPr>
          <w:rFonts w:ascii="Arial" w:hAnsi="Arial" w:cs="Arial"/>
          <w:color w:val="003399"/>
          <w:sz w:val="20"/>
          <w:szCs w:val="20"/>
        </w:rPr>
      </w:pPr>
      <w:r w:rsidRPr="006524CE">
        <w:rPr>
          <w:rFonts w:ascii="Arial" w:hAnsi="Arial" w:cs="Arial"/>
          <w:color w:val="003399"/>
          <w:sz w:val="20"/>
          <w:szCs w:val="20"/>
        </w:rPr>
        <w:t xml:space="preserve">SPLIT, </w:t>
      </w:r>
      <w:r w:rsidR="009E3ECC">
        <w:rPr>
          <w:rFonts w:ascii="Arial" w:hAnsi="Arial" w:cs="Arial"/>
          <w:color w:val="003399"/>
          <w:sz w:val="20"/>
          <w:szCs w:val="20"/>
        </w:rPr>
        <w:t>svibanj</w:t>
      </w:r>
      <w:r w:rsidR="00212E2B" w:rsidRPr="006524CE">
        <w:rPr>
          <w:rFonts w:ascii="Arial" w:hAnsi="Arial" w:cs="Arial"/>
          <w:color w:val="003399"/>
          <w:sz w:val="20"/>
          <w:szCs w:val="20"/>
        </w:rPr>
        <w:t>, 201</w:t>
      </w:r>
      <w:r w:rsidR="009E3ECC">
        <w:rPr>
          <w:rFonts w:ascii="Arial" w:hAnsi="Arial" w:cs="Arial"/>
          <w:color w:val="003399"/>
          <w:sz w:val="20"/>
          <w:szCs w:val="20"/>
        </w:rPr>
        <w:t>6</w:t>
      </w:r>
      <w:r w:rsidR="00212E2B" w:rsidRPr="006524CE">
        <w:rPr>
          <w:rFonts w:ascii="Arial" w:hAnsi="Arial" w:cs="Arial"/>
          <w:color w:val="003399"/>
          <w:sz w:val="20"/>
          <w:szCs w:val="20"/>
        </w:rPr>
        <w:t>.</w:t>
      </w:r>
    </w:p>
    <w:p w:rsidR="0043264E" w:rsidRPr="006524CE" w:rsidRDefault="0043264E"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8064B" w:rsidRDefault="0048064B" w:rsidP="009B2792">
      <w:pPr>
        <w:spacing w:after="0"/>
        <w:jc w:val="center"/>
        <w:rPr>
          <w:rFonts w:ascii="Arial" w:hAnsi="Arial" w:cs="Arial"/>
          <w:color w:val="003399"/>
          <w:sz w:val="20"/>
          <w:szCs w:val="20"/>
        </w:rPr>
      </w:pPr>
    </w:p>
    <w:p w:rsidR="006524CE" w:rsidRDefault="006524CE" w:rsidP="009B2792">
      <w:pPr>
        <w:spacing w:after="0"/>
        <w:jc w:val="center"/>
        <w:rPr>
          <w:rFonts w:ascii="Arial" w:hAnsi="Arial" w:cs="Arial"/>
          <w:color w:val="003399"/>
          <w:sz w:val="20"/>
          <w:szCs w:val="20"/>
        </w:rPr>
      </w:pPr>
    </w:p>
    <w:p w:rsidR="006524CE" w:rsidRDefault="006524CE" w:rsidP="009B2792">
      <w:pPr>
        <w:spacing w:after="0"/>
        <w:jc w:val="center"/>
        <w:rPr>
          <w:rFonts w:ascii="Arial" w:hAnsi="Arial" w:cs="Arial"/>
          <w:color w:val="003399"/>
          <w:sz w:val="20"/>
          <w:szCs w:val="20"/>
        </w:rPr>
      </w:pPr>
    </w:p>
    <w:p w:rsidR="006524CE" w:rsidRPr="006524CE" w:rsidRDefault="006524CE" w:rsidP="009B2792">
      <w:pPr>
        <w:spacing w:after="0"/>
        <w:jc w:val="center"/>
        <w:rPr>
          <w:rFonts w:ascii="Arial" w:hAnsi="Arial" w:cs="Arial"/>
          <w:color w:val="003399"/>
          <w:sz w:val="20"/>
          <w:szCs w:val="20"/>
        </w:rPr>
      </w:pPr>
    </w:p>
    <w:p w:rsidR="0048064B" w:rsidRPr="006524CE" w:rsidRDefault="0048064B" w:rsidP="009B2792">
      <w:pPr>
        <w:spacing w:after="0"/>
        <w:jc w:val="center"/>
        <w:rPr>
          <w:rFonts w:ascii="Arial" w:hAnsi="Arial" w:cs="Arial"/>
          <w:color w:val="003399"/>
          <w:sz w:val="20"/>
          <w:szCs w:val="20"/>
        </w:rPr>
      </w:pPr>
    </w:p>
    <w:p w:rsidR="0043264E" w:rsidRPr="006524CE" w:rsidRDefault="00B0360C" w:rsidP="009B2792">
      <w:pPr>
        <w:pStyle w:val="NoSpacing"/>
        <w:spacing w:after="0"/>
        <w:rPr>
          <w:rFonts w:ascii="Arial" w:hAnsi="Arial" w:cs="Arial"/>
          <w:szCs w:val="32"/>
        </w:rPr>
      </w:pPr>
      <w:r w:rsidRPr="006524CE">
        <w:rPr>
          <w:rFonts w:ascii="Arial" w:hAnsi="Arial" w:cs="Arial"/>
          <w:szCs w:val="32"/>
        </w:rPr>
        <w:lastRenderedPageBreak/>
        <w:t>OPĆE INFORMACIJE O STUDIJSKOM PROGRAMU</w:t>
      </w:r>
    </w:p>
    <w:p w:rsidR="00E57A6B" w:rsidRPr="006524CE" w:rsidRDefault="00B0360C" w:rsidP="009B2792">
      <w:pPr>
        <w:tabs>
          <w:tab w:val="left" w:pos="1758"/>
        </w:tabs>
        <w:spacing w:after="0" w:line="240" w:lineRule="auto"/>
        <w:jc w:val="both"/>
        <w:rPr>
          <w:rFonts w:ascii="Arial" w:hAnsi="Arial" w:cs="Arial"/>
          <w:sz w:val="20"/>
          <w:szCs w:val="20"/>
        </w:rPr>
      </w:pPr>
      <w:r w:rsidRPr="006524CE">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92"/>
        <w:gridCol w:w="1791"/>
        <w:gridCol w:w="1144"/>
        <w:gridCol w:w="1360"/>
        <w:gridCol w:w="2099"/>
      </w:tblGrid>
      <w:tr w:rsidR="00E57A6B" w:rsidRPr="006524CE"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Prvotni n</w:t>
            </w:r>
            <w:r w:rsidR="00E57A6B" w:rsidRPr="006524CE">
              <w:rPr>
                <w:rFonts w:ascii="Arial" w:hAnsi="Arial" w:cs="Arial"/>
                <w:sz w:val="20"/>
                <w:szCs w:val="20"/>
              </w:rPr>
              <w:t>aziv studijskoga programa</w:t>
            </w:r>
          </w:p>
        </w:tc>
        <w:tc>
          <w:tcPr>
            <w:tcW w:w="6394" w:type="dxa"/>
            <w:gridSpan w:val="4"/>
            <w:tcBorders>
              <w:top w:val="single" w:sz="12" w:space="0" w:color="auto"/>
            </w:tcBorders>
            <w:tcMar>
              <w:left w:w="57" w:type="dxa"/>
              <w:right w:w="57" w:type="dxa"/>
            </w:tcMar>
            <w:vAlign w:val="center"/>
          </w:tcPr>
          <w:p w:rsidR="00E57A6B" w:rsidRPr="006524CE" w:rsidRDefault="00092870" w:rsidP="009B2792">
            <w:pPr>
              <w:spacing w:before="120" w:after="0" w:line="240" w:lineRule="auto"/>
              <w:rPr>
                <w:rFonts w:ascii="Arial" w:hAnsi="Arial" w:cs="Arial"/>
                <w:sz w:val="20"/>
                <w:szCs w:val="20"/>
              </w:rPr>
            </w:pPr>
            <w:hyperlink r:id="rId9" w:tgtFrame="_blank" w:history="1">
              <w:r w:rsidR="00212E2B" w:rsidRPr="006524CE">
                <w:rPr>
                  <w:rStyle w:val="Hyperlink"/>
                  <w:rFonts w:ascii="Arial" w:hAnsi="Arial" w:cs="Arial"/>
                  <w:color w:val="000000" w:themeColor="text1"/>
                  <w:sz w:val="20"/>
                  <w:szCs w:val="20"/>
                  <w:u w:val="none"/>
                </w:rPr>
                <w:t>Dizajn vizualnih komunikacija</w:t>
              </w:r>
            </w:hyperlink>
          </w:p>
        </w:tc>
      </w:tr>
      <w:tr w:rsidR="00962399" w:rsidRPr="006524CE"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962399" w:rsidRPr="006524CE" w:rsidRDefault="00092870" w:rsidP="009B2792">
            <w:pPr>
              <w:spacing w:before="120" w:after="0" w:line="240" w:lineRule="auto"/>
              <w:rPr>
                <w:rFonts w:ascii="Arial" w:hAnsi="Arial" w:cs="Arial"/>
                <w:sz w:val="20"/>
                <w:szCs w:val="20"/>
              </w:rPr>
            </w:pPr>
            <w:hyperlink r:id="rId10" w:tgtFrame="_blank" w:history="1">
              <w:r w:rsidR="006524CE" w:rsidRPr="006524CE">
                <w:rPr>
                  <w:rStyle w:val="Hyperlink"/>
                  <w:rFonts w:ascii="Arial" w:hAnsi="Arial" w:cs="Arial"/>
                  <w:color w:val="000000" w:themeColor="text1"/>
                  <w:sz w:val="20"/>
                  <w:szCs w:val="20"/>
                  <w:u w:val="none"/>
                </w:rPr>
                <w:t>Dizajn</w:t>
              </w:r>
              <w:r w:rsidR="002E0AD5" w:rsidRPr="006524CE">
                <w:rPr>
                  <w:rStyle w:val="Hyperlink"/>
                  <w:rFonts w:ascii="Arial" w:hAnsi="Arial" w:cs="Arial"/>
                  <w:color w:val="000000" w:themeColor="text1"/>
                  <w:sz w:val="20"/>
                  <w:szCs w:val="20"/>
                  <w:u w:val="none"/>
                </w:rPr>
                <w:t xml:space="preserve"> vizualnih komunikacija</w:t>
              </w:r>
            </w:hyperlink>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Nositelj studijskoga programa</w:t>
            </w:r>
          </w:p>
        </w:tc>
        <w:tc>
          <w:tcPr>
            <w:tcW w:w="6394" w:type="dxa"/>
            <w:gridSpan w:val="4"/>
            <w:tcMar>
              <w:left w:w="57" w:type="dxa"/>
              <w:right w:w="57" w:type="dxa"/>
            </w:tcMar>
            <w:vAlign w:val="center"/>
          </w:tcPr>
          <w:p w:rsidR="00E57A6B" w:rsidRPr="006524CE" w:rsidRDefault="00212E2B" w:rsidP="009B2792">
            <w:pPr>
              <w:spacing w:before="120" w:after="0" w:line="240" w:lineRule="auto"/>
              <w:rPr>
                <w:rFonts w:ascii="Arial" w:hAnsi="Arial" w:cs="Arial"/>
                <w:sz w:val="20"/>
                <w:szCs w:val="20"/>
              </w:rPr>
            </w:pPr>
            <w:r w:rsidRPr="006524CE">
              <w:rPr>
                <w:rFonts w:ascii="Arial" w:hAnsi="Arial" w:cs="Arial"/>
                <w:sz w:val="20"/>
                <w:szCs w:val="20"/>
              </w:rPr>
              <w:t>Umjetnička akademija u Splitu</w:t>
            </w:r>
          </w:p>
        </w:tc>
      </w:tr>
      <w:tr w:rsidR="002134C4"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2134C4" w:rsidRPr="006524CE" w:rsidRDefault="002134C4" w:rsidP="009B2792">
            <w:pPr>
              <w:spacing w:before="120" w:after="0" w:line="240" w:lineRule="auto"/>
              <w:rPr>
                <w:rFonts w:ascii="Arial" w:hAnsi="Arial" w:cs="Arial"/>
                <w:sz w:val="20"/>
                <w:szCs w:val="20"/>
              </w:rPr>
            </w:pPr>
            <w:r w:rsidRPr="006524CE">
              <w:rPr>
                <w:rFonts w:ascii="Arial" w:hAnsi="Arial" w:cs="Arial"/>
                <w:sz w:val="20"/>
                <w:szCs w:val="20"/>
              </w:rPr>
              <w:t>Sunositelj studijskoga programa</w:t>
            </w:r>
          </w:p>
        </w:tc>
        <w:tc>
          <w:tcPr>
            <w:tcW w:w="6394" w:type="dxa"/>
            <w:gridSpan w:val="4"/>
            <w:tcMar>
              <w:left w:w="57" w:type="dxa"/>
              <w:right w:w="57" w:type="dxa"/>
            </w:tcMar>
            <w:vAlign w:val="center"/>
          </w:tcPr>
          <w:p w:rsidR="002134C4" w:rsidRPr="006524CE" w:rsidRDefault="00092870" w:rsidP="009B2792">
            <w:pPr>
              <w:spacing w:before="120" w:after="0" w:line="240" w:lineRule="auto"/>
              <w:rPr>
                <w:rFonts w:ascii="Arial" w:hAnsi="Arial" w:cs="Arial"/>
                <w:sz w:val="20"/>
                <w:szCs w:val="20"/>
              </w:rPr>
            </w:pPr>
            <w:r w:rsidRPr="006524CE">
              <w:rPr>
                <w:rFonts w:ascii="Arial" w:hAnsi="Arial" w:cs="Arial"/>
                <w:sz w:val="20"/>
                <w:szCs w:val="20"/>
              </w:rPr>
              <w:fldChar w:fldCharType="begin">
                <w:ffData>
                  <w:name w:val="Text1"/>
                  <w:enabled/>
                  <w:calcOnExit w:val="0"/>
                  <w:textInput/>
                </w:ffData>
              </w:fldChar>
            </w:r>
            <w:r w:rsidR="005A3EBC" w:rsidRPr="006524CE">
              <w:rPr>
                <w:rFonts w:ascii="Arial" w:hAnsi="Arial" w:cs="Arial"/>
                <w:sz w:val="20"/>
                <w:szCs w:val="20"/>
              </w:rPr>
              <w:instrText xml:space="preserve"> FORMTEXT </w:instrText>
            </w:r>
            <w:r w:rsidRPr="006524CE">
              <w:rPr>
                <w:rFonts w:ascii="Arial" w:hAnsi="Arial" w:cs="Arial"/>
                <w:sz w:val="20"/>
                <w:szCs w:val="20"/>
              </w:rPr>
            </w:r>
            <w:r w:rsidRPr="006524CE">
              <w:rPr>
                <w:rFonts w:ascii="Arial" w:hAnsi="Arial" w:cs="Arial"/>
                <w:sz w:val="20"/>
                <w:szCs w:val="20"/>
              </w:rPr>
              <w:fldChar w:fldCharType="separate"/>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005A3EBC" w:rsidRPr="006524CE">
              <w:rPr>
                <w:rFonts w:ascii="Arial" w:hAnsi="Arial" w:cs="Arial"/>
                <w:noProof/>
                <w:sz w:val="20"/>
                <w:szCs w:val="20"/>
              </w:rPr>
              <w:t> </w:t>
            </w:r>
            <w:r w:rsidRPr="006524CE">
              <w:rPr>
                <w:rFonts w:ascii="Arial" w:hAnsi="Arial" w:cs="Arial"/>
                <w:sz w:val="20"/>
                <w:szCs w:val="20"/>
              </w:rPr>
              <w:fldChar w:fldCharType="end"/>
            </w:r>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Vrsta studijskoga programa</w:t>
            </w:r>
          </w:p>
        </w:tc>
        <w:tc>
          <w:tcPr>
            <w:tcW w:w="2935" w:type="dxa"/>
            <w:gridSpan w:val="2"/>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Stručni studijski program</w:t>
            </w:r>
            <w:sdt>
              <w:sdtPr>
                <w:rPr>
                  <w:rFonts w:ascii="Arial" w:hAnsi="Arial" w:cs="Arial"/>
                  <w:sz w:val="20"/>
                  <w:szCs w:val="20"/>
                </w:rPr>
                <w:id w:val="-1949999577"/>
              </w:sdtPr>
              <w:sdtContent>
                <w:r w:rsidR="00E653E6" w:rsidRPr="006524CE">
                  <w:rPr>
                    <w:rFonts w:ascii="Arial" w:eastAsia="MS Gothic" w:hAnsi="MS Gothic" w:cs="Arial"/>
                    <w:sz w:val="20"/>
                    <w:szCs w:val="20"/>
                  </w:rPr>
                  <w:t>☐</w:t>
                </w:r>
              </w:sdtContent>
            </w:sdt>
          </w:p>
        </w:tc>
        <w:tc>
          <w:tcPr>
            <w:tcW w:w="3459" w:type="dxa"/>
            <w:gridSpan w:val="2"/>
            <w:tcMar>
              <w:left w:w="57" w:type="dxa"/>
              <w:right w:w="57" w:type="dxa"/>
            </w:tcMar>
            <w:vAlign w:val="center"/>
          </w:tcPr>
          <w:p w:rsidR="00E57A6B" w:rsidRPr="006524CE" w:rsidRDefault="00E57A6B" w:rsidP="009B2792">
            <w:pPr>
              <w:spacing w:before="120" w:after="0" w:line="240" w:lineRule="auto"/>
              <w:rPr>
                <w:rFonts w:ascii="Arial" w:hAnsi="Arial" w:cs="Arial"/>
                <w:b/>
                <w:sz w:val="20"/>
                <w:szCs w:val="20"/>
              </w:rPr>
            </w:pPr>
            <w:r w:rsidRPr="006524CE">
              <w:rPr>
                <w:rFonts w:ascii="Arial" w:hAnsi="Arial" w:cs="Arial"/>
                <w:b/>
                <w:sz w:val="20"/>
                <w:szCs w:val="20"/>
              </w:rPr>
              <w:t>Sveučilišni studijski program</w:t>
            </w:r>
            <w:sdt>
              <w:sdtPr>
                <w:rPr>
                  <w:rFonts w:ascii="Arial" w:hAnsi="Arial" w:cs="Arial"/>
                  <w:b/>
                  <w:sz w:val="20"/>
                  <w:szCs w:val="20"/>
                </w:rPr>
                <w:id w:val="938877149"/>
              </w:sdtPr>
              <w:sdtContent>
                <w:r w:rsidR="00212E2B" w:rsidRPr="006524CE">
                  <w:rPr>
                    <w:rFonts w:ascii="Arial" w:hAnsi="Arial" w:cs="Arial"/>
                    <w:b/>
                    <w:sz w:val="20"/>
                    <w:szCs w:val="20"/>
                  </w:rPr>
                  <w:t xml:space="preserve"> </w:t>
                </w:r>
                <w:r w:rsidR="00212E2B" w:rsidRPr="006524CE">
                  <w:rPr>
                    <w:rFonts w:ascii="Arial" w:eastAsia="MS Gothic" w:hAnsi="Arial" w:cs="Arial"/>
                    <w:b/>
                    <w:sz w:val="20"/>
                    <w:szCs w:val="20"/>
                  </w:rPr>
                  <w:t>x</w:t>
                </w:r>
              </w:sdtContent>
            </w:sdt>
          </w:p>
        </w:tc>
      </w:tr>
      <w:tr w:rsidR="0030070A" w:rsidRPr="006524CE" w:rsidTr="009D3133">
        <w:tc>
          <w:tcPr>
            <w:tcW w:w="2792" w:type="dxa"/>
            <w:vMerge w:val="restart"/>
            <w:tcBorders>
              <w:top w:val="single" w:sz="4" w:space="0" w:color="auto"/>
            </w:tcBorders>
            <w:shd w:val="clear" w:color="auto" w:fill="CCECFF"/>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 xml:space="preserve">Razina studijskoga programa </w:t>
            </w:r>
          </w:p>
        </w:tc>
        <w:tc>
          <w:tcPr>
            <w:tcW w:w="1791" w:type="dxa"/>
            <w:tcMar>
              <w:left w:w="57" w:type="dxa"/>
              <w:right w:w="57" w:type="dxa"/>
            </w:tcMar>
            <w:vAlign w:val="center"/>
          </w:tcPr>
          <w:p w:rsidR="0030070A" w:rsidRPr="006524CE" w:rsidRDefault="0030070A" w:rsidP="009B2792">
            <w:pPr>
              <w:spacing w:before="120" w:after="0" w:line="240" w:lineRule="auto"/>
              <w:rPr>
                <w:rFonts w:ascii="Arial" w:hAnsi="Arial" w:cs="Arial"/>
                <w:b/>
                <w:sz w:val="20"/>
                <w:szCs w:val="20"/>
              </w:rPr>
            </w:pPr>
            <w:r w:rsidRPr="006524CE">
              <w:rPr>
                <w:rFonts w:ascii="Arial" w:hAnsi="Arial" w:cs="Arial"/>
                <w:b/>
                <w:sz w:val="20"/>
                <w:szCs w:val="20"/>
              </w:rPr>
              <w:t>Preddiplomski</w:t>
            </w:r>
            <w:sdt>
              <w:sdtPr>
                <w:rPr>
                  <w:rFonts w:ascii="Arial" w:hAnsi="Arial" w:cs="Arial"/>
                  <w:b/>
                  <w:sz w:val="20"/>
                  <w:szCs w:val="20"/>
                </w:rPr>
                <w:id w:val="1475494800"/>
              </w:sdtPr>
              <w:sdtContent>
                <w:r w:rsidR="00212E2B" w:rsidRPr="006524CE">
                  <w:rPr>
                    <w:rFonts w:ascii="Arial" w:hAnsi="Arial" w:cs="Arial"/>
                    <w:b/>
                    <w:sz w:val="20"/>
                    <w:szCs w:val="20"/>
                  </w:rPr>
                  <w:t xml:space="preserve"> </w:t>
                </w:r>
                <w:r w:rsidR="00212E2B" w:rsidRPr="006524CE">
                  <w:rPr>
                    <w:rFonts w:ascii="Arial" w:eastAsia="MS Gothic" w:hAnsi="Arial" w:cs="Arial"/>
                    <w:b/>
                    <w:sz w:val="20"/>
                    <w:szCs w:val="20"/>
                  </w:rPr>
                  <w:t>x</w:t>
                </w:r>
              </w:sdtContent>
            </w:sdt>
          </w:p>
        </w:tc>
        <w:tc>
          <w:tcPr>
            <w:tcW w:w="2504" w:type="dxa"/>
            <w:gridSpan w:val="2"/>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Diplomski</w:t>
            </w:r>
            <w:sdt>
              <w:sdtPr>
                <w:rPr>
                  <w:rFonts w:ascii="Arial" w:hAnsi="Arial" w:cs="Arial"/>
                  <w:sz w:val="20"/>
                  <w:szCs w:val="20"/>
                </w:rPr>
                <w:id w:val="-755284596"/>
              </w:sdtPr>
              <w:sdtContent>
                <w:r w:rsidR="00E653E6" w:rsidRPr="006524CE">
                  <w:rPr>
                    <w:rFonts w:ascii="Arial" w:eastAsia="MS Gothic" w:hAnsi="MS Gothic" w:cs="Arial"/>
                    <w:sz w:val="20"/>
                    <w:szCs w:val="20"/>
                  </w:rPr>
                  <w:t>☐</w:t>
                </w:r>
              </w:sdtContent>
            </w:sdt>
          </w:p>
        </w:tc>
        <w:tc>
          <w:tcPr>
            <w:tcW w:w="2099"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Integrirani</w:t>
            </w:r>
            <w:sdt>
              <w:sdtPr>
                <w:rPr>
                  <w:rFonts w:ascii="Arial" w:hAnsi="Arial" w:cs="Arial"/>
                  <w:sz w:val="20"/>
                  <w:szCs w:val="20"/>
                </w:rPr>
                <w:id w:val="1161657489"/>
              </w:sdtPr>
              <w:sdtContent>
                <w:r w:rsidR="00E653E6" w:rsidRPr="006524CE">
                  <w:rPr>
                    <w:rFonts w:ascii="Arial" w:eastAsia="MS Gothic" w:hAnsi="MS Gothic" w:cs="Arial"/>
                    <w:sz w:val="20"/>
                    <w:szCs w:val="20"/>
                  </w:rPr>
                  <w:t>☐</w:t>
                </w:r>
              </w:sdtContent>
            </w:sdt>
          </w:p>
        </w:tc>
      </w:tr>
      <w:tr w:rsidR="0030070A" w:rsidRPr="006524CE" w:rsidTr="009D3133">
        <w:tc>
          <w:tcPr>
            <w:tcW w:w="2792" w:type="dxa"/>
            <w:vMerge/>
            <w:tcBorders>
              <w:bottom w:val="single" w:sz="4" w:space="0" w:color="auto"/>
            </w:tcBorders>
            <w:shd w:val="clear" w:color="auto" w:fill="CCECFF"/>
            <w:tcMar>
              <w:left w:w="57" w:type="dxa"/>
              <w:right w:w="57" w:type="dxa"/>
            </w:tcMar>
            <w:vAlign w:val="center"/>
          </w:tcPr>
          <w:p w:rsidR="0030070A" w:rsidRPr="006524CE" w:rsidRDefault="0030070A" w:rsidP="009B2792">
            <w:pPr>
              <w:numPr>
                <w:ilvl w:val="1"/>
                <w:numId w:val="1"/>
              </w:numPr>
              <w:tabs>
                <w:tab w:val="num" w:pos="180"/>
              </w:tabs>
              <w:spacing w:before="120" w:after="0" w:line="240" w:lineRule="auto"/>
              <w:ind w:left="397" w:hanging="397"/>
              <w:rPr>
                <w:rFonts w:ascii="Arial" w:hAnsi="Arial" w:cs="Arial"/>
                <w:sz w:val="20"/>
                <w:szCs w:val="20"/>
              </w:rPr>
            </w:pPr>
          </w:p>
        </w:tc>
        <w:tc>
          <w:tcPr>
            <w:tcW w:w="1791"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Poslijediplomski sveučilišni</w:t>
            </w:r>
            <w:sdt>
              <w:sdtPr>
                <w:rPr>
                  <w:rFonts w:ascii="Arial" w:hAnsi="Arial" w:cs="Arial"/>
                  <w:sz w:val="20"/>
                  <w:szCs w:val="20"/>
                </w:rPr>
                <w:id w:val="921916730"/>
              </w:sdtPr>
              <w:sdtContent>
                <w:r w:rsidR="00E653E6" w:rsidRPr="006524CE">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Poslijediplomski specijalistički</w:t>
            </w:r>
            <w:sdt>
              <w:sdtPr>
                <w:rPr>
                  <w:rFonts w:ascii="Arial" w:hAnsi="Arial" w:cs="Arial"/>
                  <w:sz w:val="20"/>
                  <w:szCs w:val="20"/>
                </w:rPr>
                <w:id w:val="-704553329"/>
              </w:sdtPr>
              <w:sdtContent>
                <w:r w:rsidR="00E653E6" w:rsidRPr="006524CE">
                  <w:rPr>
                    <w:rFonts w:ascii="Arial" w:eastAsia="MS Gothic" w:hAnsi="MS Gothic" w:cs="Arial"/>
                    <w:sz w:val="20"/>
                    <w:szCs w:val="20"/>
                  </w:rPr>
                  <w:t>☐</w:t>
                </w:r>
              </w:sdtContent>
            </w:sdt>
          </w:p>
        </w:tc>
        <w:tc>
          <w:tcPr>
            <w:tcW w:w="2099" w:type="dxa"/>
            <w:tcMar>
              <w:left w:w="57" w:type="dxa"/>
              <w:right w:w="57" w:type="dxa"/>
            </w:tcMar>
            <w:vAlign w:val="center"/>
          </w:tcPr>
          <w:p w:rsidR="0030070A" w:rsidRPr="006524CE" w:rsidRDefault="0030070A" w:rsidP="009B2792">
            <w:pPr>
              <w:spacing w:before="120" w:after="0" w:line="240" w:lineRule="auto"/>
              <w:rPr>
                <w:rFonts w:ascii="Arial" w:hAnsi="Arial" w:cs="Arial"/>
                <w:sz w:val="20"/>
                <w:szCs w:val="20"/>
              </w:rPr>
            </w:pPr>
            <w:r w:rsidRPr="006524CE">
              <w:rPr>
                <w:rFonts w:ascii="Arial" w:hAnsi="Arial" w:cs="Arial"/>
                <w:sz w:val="20"/>
                <w:szCs w:val="20"/>
              </w:rPr>
              <w:t>Diplomski specijalistički</w:t>
            </w:r>
            <w:sdt>
              <w:sdtPr>
                <w:rPr>
                  <w:rFonts w:ascii="Arial" w:hAnsi="Arial" w:cs="Arial"/>
                  <w:sz w:val="20"/>
                  <w:szCs w:val="20"/>
                </w:rPr>
                <w:id w:val="-2020234249"/>
              </w:sdtPr>
              <w:sdtContent>
                <w:r w:rsidR="00E653E6" w:rsidRPr="006524CE">
                  <w:rPr>
                    <w:rFonts w:ascii="Arial" w:eastAsia="MS Gothic" w:hAnsi="MS Gothic" w:cs="Arial"/>
                    <w:sz w:val="20"/>
                    <w:szCs w:val="20"/>
                  </w:rPr>
                  <w:t>☐</w:t>
                </w:r>
              </w:sdtContent>
            </w:sdt>
          </w:p>
        </w:tc>
      </w:tr>
      <w:tr w:rsidR="00E57A6B"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6524CE" w:rsidRDefault="00E57A6B" w:rsidP="009B2792">
            <w:pPr>
              <w:spacing w:before="120" w:after="0" w:line="240" w:lineRule="auto"/>
              <w:rPr>
                <w:rFonts w:ascii="Arial" w:hAnsi="Arial" w:cs="Arial"/>
                <w:sz w:val="20"/>
                <w:szCs w:val="20"/>
              </w:rPr>
            </w:pPr>
            <w:r w:rsidRPr="006524CE">
              <w:rPr>
                <w:rFonts w:ascii="Arial" w:hAnsi="Arial" w:cs="Arial"/>
                <w:sz w:val="20"/>
                <w:szCs w:val="20"/>
              </w:rPr>
              <w:t xml:space="preserve">Akademski/stručni naziv </w:t>
            </w:r>
            <w:r w:rsidR="001427AD" w:rsidRPr="006524CE">
              <w:rPr>
                <w:rFonts w:ascii="Arial" w:hAnsi="Arial" w:cs="Arial"/>
                <w:sz w:val="20"/>
                <w:szCs w:val="20"/>
              </w:rPr>
              <w:t xml:space="preserve">koji se stječe </w:t>
            </w:r>
            <w:r w:rsidRPr="006524CE">
              <w:rPr>
                <w:rFonts w:ascii="Arial" w:hAnsi="Arial" w:cs="Arial"/>
                <w:sz w:val="20"/>
                <w:szCs w:val="20"/>
              </w:rPr>
              <w:t>po završetkustudija</w:t>
            </w:r>
          </w:p>
        </w:tc>
        <w:tc>
          <w:tcPr>
            <w:tcW w:w="6394" w:type="dxa"/>
            <w:gridSpan w:val="4"/>
            <w:tcMar>
              <w:left w:w="57" w:type="dxa"/>
              <w:right w:w="57" w:type="dxa"/>
            </w:tcMar>
            <w:vAlign w:val="center"/>
          </w:tcPr>
          <w:p w:rsidR="00E57A6B" w:rsidRPr="006524CE" w:rsidRDefault="00212E2B" w:rsidP="009B2792">
            <w:pPr>
              <w:spacing w:before="120" w:after="0" w:line="240" w:lineRule="auto"/>
              <w:rPr>
                <w:rFonts w:ascii="Arial" w:hAnsi="Arial" w:cs="Arial"/>
                <w:sz w:val="20"/>
                <w:szCs w:val="20"/>
              </w:rPr>
            </w:pPr>
            <w:r w:rsidRPr="006524CE">
              <w:rPr>
                <w:rFonts w:ascii="Arial" w:hAnsi="Arial" w:cs="Arial"/>
                <w:b/>
                <w:color w:val="333333"/>
                <w:sz w:val="20"/>
                <w:szCs w:val="20"/>
                <w:shd w:val="clear" w:color="auto" w:fill="FFFFFF"/>
              </w:rPr>
              <w:t>Prvostupnik/prvostupnica dizajna vizualnih komunikacija</w:t>
            </w: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Ukupni broj ECTS bodova</w:t>
            </w:r>
          </w:p>
        </w:tc>
        <w:tc>
          <w:tcPr>
            <w:tcW w:w="6394" w:type="dxa"/>
            <w:gridSpan w:val="4"/>
            <w:tcMar>
              <w:left w:w="57" w:type="dxa"/>
              <w:right w:w="57" w:type="dxa"/>
            </w:tcMar>
            <w:vAlign w:val="center"/>
          </w:tcPr>
          <w:p w:rsidR="00962399" w:rsidRPr="006524CE" w:rsidRDefault="00212E2B" w:rsidP="009B2792">
            <w:pPr>
              <w:spacing w:before="120" w:after="0" w:line="240" w:lineRule="auto"/>
              <w:rPr>
                <w:rFonts w:ascii="Arial" w:hAnsi="Arial" w:cs="Arial"/>
                <w:sz w:val="20"/>
                <w:szCs w:val="20"/>
              </w:rPr>
            </w:pPr>
            <w:r w:rsidRPr="006524CE">
              <w:rPr>
                <w:rFonts w:ascii="Arial" w:hAnsi="Arial" w:cs="Arial"/>
                <w:sz w:val="20"/>
                <w:szCs w:val="20"/>
              </w:rPr>
              <w:t>180</w:t>
            </w: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r w:rsidRPr="006524CE">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962399" w:rsidRPr="006524CE" w:rsidRDefault="00962399" w:rsidP="009B2792">
            <w:pPr>
              <w:spacing w:before="120" w:after="0" w:line="240" w:lineRule="auto"/>
              <w:rPr>
                <w:rFonts w:ascii="Arial" w:hAnsi="Arial" w:cs="Arial"/>
                <w:sz w:val="20"/>
                <w:szCs w:val="20"/>
              </w:rPr>
            </w:pPr>
          </w:p>
        </w:tc>
      </w:tr>
      <w:tr w:rsidR="00962399"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6524CE" w:rsidRDefault="00E653E6" w:rsidP="009B2792">
            <w:pPr>
              <w:spacing w:before="120" w:after="0" w:line="240" w:lineRule="auto"/>
              <w:rPr>
                <w:rFonts w:ascii="Arial" w:hAnsi="Arial" w:cs="Arial"/>
                <w:sz w:val="20"/>
                <w:szCs w:val="20"/>
              </w:rPr>
            </w:pPr>
            <w:r w:rsidRPr="006524CE">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962399" w:rsidRPr="006524CE" w:rsidRDefault="00092870" w:rsidP="009B2792">
            <w:pPr>
              <w:spacing w:before="60" w:after="0" w:line="240" w:lineRule="auto"/>
              <w:rPr>
                <w:rFonts w:ascii="Arial" w:hAnsi="Arial" w:cs="Arial"/>
                <w:bCs/>
                <w:color w:val="000000"/>
                <w:sz w:val="20"/>
                <w:szCs w:val="20"/>
              </w:rPr>
            </w:pPr>
            <w:sdt>
              <w:sdtPr>
                <w:rPr>
                  <w:rFonts w:ascii="Arial" w:hAnsi="Arial" w:cs="Arial"/>
                  <w:bCs/>
                  <w:color w:val="000000"/>
                  <w:sz w:val="20"/>
                  <w:szCs w:val="20"/>
                </w:rPr>
                <w:id w:val="-58869898"/>
              </w:sdtPr>
              <w:sdtContent>
                <w:r w:rsidR="00212E2B" w:rsidRPr="006524CE">
                  <w:rPr>
                    <w:rFonts w:ascii="Arial" w:eastAsia="MS Gothic" w:hAnsi="Arial" w:cs="Arial"/>
                    <w:b/>
                    <w:bCs/>
                    <w:color w:val="000000"/>
                    <w:sz w:val="20"/>
                    <w:szCs w:val="20"/>
                  </w:rPr>
                  <w:t>x</w:t>
                </w:r>
              </w:sdtContent>
            </w:sdt>
            <w:r w:rsidR="00E653E6" w:rsidRPr="006524CE">
              <w:rPr>
                <w:rFonts w:ascii="Arial" w:hAnsi="Arial" w:cs="Arial"/>
                <w:bCs/>
                <w:color w:val="000000"/>
                <w:sz w:val="20"/>
                <w:szCs w:val="20"/>
              </w:rPr>
              <w:tab/>
              <w:t>Manje od 20%</w:t>
            </w:r>
          </w:p>
          <w:p w:rsidR="00E653E6" w:rsidRPr="006524CE" w:rsidRDefault="00092870" w:rsidP="009B2792">
            <w:pPr>
              <w:spacing w:before="60" w:after="0" w:line="240" w:lineRule="auto"/>
              <w:rPr>
                <w:rFonts w:ascii="Arial" w:hAnsi="Arial" w:cs="Arial"/>
                <w:bCs/>
                <w:color w:val="000000"/>
                <w:sz w:val="20"/>
                <w:szCs w:val="20"/>
              </w:rPr>
            </w:pPr>
            <w:sdt>
              <w:sdtPr>
                <w:rPr>
                  <w:rFonts w:ascii="Arial" w:hAnsi="Arial" w:cs="Arial"/>
                  <w:bCs/>
                  <w:color w:val="000000"/>
                  <w:sz w:val="20"/>
                  <w:szCs w:val="20"/>
                </w:rPr>
                <w:id w:val="237368229"/>
              </w:sdtPr>
              <w:sdtContent>
                <w:r w:rsidR="00E653E6" w:rsidRPr="006524CE">
                  <w:rPr>
                    <w:rFonts w:ascii="Arial" w:eastAsia="MS Gothic" w:hAnsi="MS Gothic" w:cs="Arial"/>
                    <w:bCs/>
                    <w:color w:val="000000"/>
                    <w:sz w:val="20"/>
                    <w:szCs w:val="20"/>
                  </w:rPr>
                  <w:t>☐</w:t>
                </w:r>
              </w:sdtContent>
            </w:sdt>
            <w:r w:rsidR="00E653E6" w:rsidRPr="006524CE">
              <w:rPr>
                <w:rFonts w:ascii="Arial" w:hAnsi="Arial" w:cs="Arial"/>
                <w:bCs/>
                <w:color w:val="000000"/>
                <w:sz w:val="20"/>
                <w:szCs w:val="20"/>
              </w:rPr>
              <w:tab/>
              <w:t>Više od 20%, manje od 40%</w:t>
            </w:r>
          </w:p>
          <w:p w:rsidR="00E653E6" w:rsidRPr="006524CE" w:rsidRDefault="00092870" w:rsidP="009B2792">
            <w:pPr>
              <w:spacing w:before="60" w:after="0" w:line="240" w:lineRule="auto"/>
              <w:rPr>
                <w:rFonts w:ascii="Arial" w:hAnsi="Arial" w:cs="Arial"/>
                <w:sz w:val="20"/>
                <w:szCs w:val="20"/>
              </w:rPr>
            </w:pPr>
            <w:sdt>
              <w:sdtPr>
                <w:rPr>
                  <w:rFonts w:ascii="Arial" w:hAnsi="Arial" w:cs="Arial"/>
                  <w:bCs/>
                  <w:color w:val="000000"/>
                  <w:sz w:val="20"/>
                  <w:szCs w:val="20"/>
                </w:rPr>
                <w:id w:val="1988659955"/>
              </w:sdtPr>
              <w:sdtContent>
                <w:r w:rsidR="00E653E6" w:rsidRPr="006524CE">
                  <w:rPr>
                    <w:rFonts w:ascii="Arial" w:eastAsia="MS Gothic" w:hAnsi="MS Gothic" w:cs="Arial"/>
                    <w:bCs/>
                    <w:color w:val="000000"/>
                    <w:sz w:val="20"/>
                    <w:szCs w:val="20"/>
                  </w:rPr>
                  <w:t>☐</w:t>
                </w:r>
              </w:sdtContent>
            </w:sdt>
            <w:r w:rsidR="00E653E6" w:rsidRPr="006524CE">
              <w:rPr>
                <w:rFonts w:ascii="Arial" w:hAnsi="Arial" w:cs="Arial"/>
                <w:bCs/>
                <w:color w:val="000000"/>
                <w:sz w:val="20"/>
                <w:szCs w:val="20"/>
              </w:rPr>
              <w:tab/>
              <w:t>Više od 40%</w:t>
            </w:r>
          </w:p>
        </w:tc>
      </w:tr>
      <w:tr w:rsidR="00651EB8" w:rsidRPr="006524CE"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651EB8" w:rsidRPr="006524CE" w:rsidRDefault="00651EB8" w:rsidP="009B2792">
            <w:pPr>
              <w:spacing w:before="120" w:after="0" w:line="240" w:lineRule="auto"/>
              <w:rPr>
                <w:rFonts w:ascii="Arial" w:hAnsi="Arial" w:cs="Arial"/>
                <w:sz w:val="20"/>
                <w:szCs w:val="20"/>
              </w:rPr>
            </w:pPr>
            <w:r w:rsidRPr="006524CE">
              <w:rPr>
                <w:rFonts w:ascii="Arial" w:hAnsi="Arial" w:cs="Arial"/>
                <w:sz w:val="20"/>
                <w:szCs w:val="20"/>
              </w:rPr>
              <w:t>Redni broj izmjene i dopune studijskog programa</w:t>
            </w:r>
          </w:p>
        </w:tc>
        <w:tc>
          <w:tcPr>
            <w:tcW w:w="6394" w:type="dxa"/>
            <w:gridSpan w:val="4"/>
            <w:tcMar>
              <w:left w:w="57" w:type="dxa"/>
              <w:right w:w="57" w:type="dxa"/>
            </w:tcMar>
            <w:vAlign w:val="center"/>
          </w:tcPr>
          <w:p w:rsidR="00651EB8" w:rsidRPr="006524CE" w:rsidRDefault="00092870" w:rsidP="009B2792">
            <w:pPr>
              <w:spacing w:before="60" w:after="0" w:line="240" w:lineRule="auto"/>
              <w:rPr>
                <w:rFonts w:ascii="Arial" w:hAnsi="Arial" w:cs="Arial"/>
                <w:bCs/>
                <w:color w:val="000000"/>
                <w:sz w:val="20"/>
                <w:szCs w:val="20"/>
              </w:rPr>
            </w:pPr>
            <w:r w:rsidRPr="006524CE">
              <w:rPr>
                <w:rFonts w:ascii="Arial" w:hAnsi="Arial" w:cs="Arial"/>
                <w:sz w:val="20"/>
                <w:szCs w:val="20"/>
              </w:rPr>
              <w:fldChar w:fldCharType="begin">
                <w:ffData>
                  <w:name w:val="Text1"/>
                  <w:enabled/>
                  <w:calcOnExit w:val="0"/>
                  <w:textInput/>
                </w:ffData>
              </w:fldChar>
            </w:r>
            <w:r w:rsidR="00651EB8" w:rsidRPr="006524CE">
              <w:rPr>
                <w:rFonts w:ascii="Arial" w:hAnsi="Arial" w:cs="Arial"/>
                <w:sz w:val="20"/>
                <w:szCs w:val="20"/>
              </w:rPr>
              <w:instrText xml:space="preserve"> FORMTEXT </w:instrText>
            </w:r>
            <w:r w:rsidRPr="006524CE">
              <w:rPr>
                <w:rFonts w:ascii="Arial" w:hAnsi="Arial" w:cs="Arial"/>
                <w:sz w:val="20"/>
                <w:szCs w:val="20"/>
              </w:rPr>
            </w:r>
            <w:r w:rsidRPr="006524CE">
              <w:rPr>
                <w:rFonts w:ascii="Arial" w:hAnsi="Arial" w:cs="Arial"/>
                <w:sz w:val="20"/>
                <w:szCs w:val="20"/>
              </w:rPr>
              <w:fldChar w:fldCharType="separate"/>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00651EB8" w:rsidRPr="006524CE">
              <w:rPr>
                <w:rFonts w:ascii="Arial" w:hAnsi="Arial" w:cs="Arial"/>
                <w:noProof/>
                <w:sz w:val="20"/>
                <w:szCs w:val="20"/>
              </w:rPr>
              <w:t> </w:t>
            </w:r>
            <w:r w:rsidRPr="006524CE">
              <w:rPr>
                <w:rFonts w:ascii="Arial" w:hAnsi="Arial" w:cs="Arial"/>
                <w:sz w:val="20"/>
                <w:szCs w:val="20"/>
              </w:rPr>
              <w:fldChar w:fldCharType="end"/>
            </w:r>
          </w:p>
        </w:tc>
      </w:tr>
      <w:tr w:rsidR="00E653E6" w:rsidRPr="006524CE" w:rsidTr="00212E2B">
        <w:tc>
          <w:tcPr>
            <w:tcW w:w="9186" w:type="dxa"/>
            <w:gridSpan w:val="5"/>
            <w:tcBorders>
              <w:top w:val="single" w:sz="4" w:space="0" w:color="auto"/>
              <w:bottom w:val="single" w:sz="4" w:space="0" w:color="auto"/>
            </w:tcBorders>
            <w:shd w:val="clear" w:color="auto" w:fill="CCECFF"/>
            <w:tcMar>
              <w:left w:w="57" w:type="dxa"/>
              <w:right w:w="57" w:type="dxa"/>
            </w:tcMar>
            <w:vAlign w:val="center"/>
          </w:tcPr>
          <w:p w:rsidR="00E653E6" w:rsidRPr="006524CE" w:rsidRDefault="00E653E6" w:rsidP="009B2792">
            <w:pPr>
              <w:spacing w:before="60" w:after="0" w:line="240" w:lineRule="auto"/>
              <w:rPr>
                <w:rFonts w:ascii="Arial" w:hAnsi="Arial" w:cs="Arial"/>
                <w:bCs/>
                <w:color w:val="000000"/>
                <w:sz w:val="20"/>
                <w:szCs w:val="20"/>
              </w:rPr>
            </w:pPr>
            <w:r w:rsidRPr="006524CE">
              <w:rPr>
                <w:rFonts w:ascii="Arial" w:hAnsi="Arial" w:cs="Arial"/>
                <w:bCs/>
                <w:color w:val="000000"/>
                <w:sz w:val="20"/>
                <w:szCs w:val="20"/>
              </w:rPr>
              <w:t>Odluka fakultetskog vijeća o prihvaćanju izmjena i dopuna (dostaviti u prilogu)</w:t>
            </w:r>
          </w:p>
        </w:tc>
      </w:tr>
      <w:tr w:rsidR="00E653E6" w:rsidRPr="006524CE" w:rsidTr="00E653E6">
        <w:tc>
          <w:tcPr>
            <w:tcW w:w="9186" w:type="dxa"/>
            <w:gridSpan w:val="5"/>
            <w:tcBorders>
              <w:top w:val="single" w:sz="4" w:space="0" w:color="auto"/>
              <w:bottom w:val="single" w:sz="12" w:space="0" w:color="auto"/>
            </w:tcBorders>
            <w:shd w:val="clear" w:color="auto" w:fill="CCECFF"/>
            <w:tcMar>
              <w:left w:w="57" w:type="dxa"/>
              <w:right w:w="57" w:type="dxa"/>
            </w:tcMar>
            <w:vAlign w:val="center"/>
          </w:tcPr>
          <w:p w:rsidR="00E653E6" w:rsidRPr="006524CE" w:rsidRDefault="00E653E6" w:rsidP="009B2792">
            <w:pPr>
              <w:spacing w:before="60" w:after="0" w:line="240" w:lineRule="auto"/>
              <w:rPr>
                <w:rFonts w:ascii="Arial" w:hAnsi="Arial" w:cs="Arial"/>
                <w:bCs/>
                <w:color w:val="000000"/>
                <w:sz w:val="20"/>
                <w:szCs w:val="20"/>
              </w:rPr>
            </w:pPr>
            <w:r w:rsidRPr="006524CE">
              <w:rPr>
                <w:rFonts w:ascii="Arial" w:hAnsi="Arial" w:cs="Arial"/>
                <w:bCs/>
                <w:color w:val="000000"/>
                <w:sz w:val="20"/>
                <w:szCs w:val="20"/>
              </w:rPr>
              <w:t>Preslika dopusnice za studijski program (dostaviti u prilogu)</w:t>
            </w:r>
          </w:p>
        </w:tc>
      </w:tr>
    </w:tbl>
    <w:p w:rsidR="00E57A6B" w:rsidRPr="006524CE" w:rsidRDefault="00E57A6B" w:rsidP="009B2792">
      <w:pPr>
        <w:spacing w:after="0" w:line="240" w:lineRule="auto"/>
        <w:jc w:val="both"/>
        <w:rPr>
          <w:rFonts w:ascii="Arial" w:hAnsi="Arial" w:cs="Arial"/>
          <w:sz w:val="20"/>
          <w:szCs w:val="20"/>
        </w:rPr>
      </w:pPr>
    </w:p>
    <w:p w:rsidR="006036BC" w:rsidRPr="006524CE" w:rsidRDefault="006036BC" w:rsidP="009B2792">
      <w:pPr>
        <w:spacing w:after="0" w:line="240" w:lineRule="auto"/>
        <w:jc w:val="both"/>
        <w:rPr>
          <w:rFonts w:ascii="Arial" w:hAnsi="Arial" w:cs="Arial"/>
          <w:sz w:val="20"/>
          <w:szCs w:val="20"/>
        </w:rPr>
      </w:pPr>
    </w:p>
    <w:p w:rsidR="0061478E" w:rsidRPr="006524CE" w:rsidRDefault="0061478E" w:rsidP="009B2792">
      <w:pPr>
        <w:spacing w:after="0" w:line="240" w:lineRule="auto"/>
        <w:jc w:val="both"/>
        <w:rPr>
          <w:rFonts w:ascii="Arial" w:hAnsi="Arial" w:cs="Arial"/>
          <w:sz w:val="20"/>
          <w:szCs w:val="20"/>
        </w:rPr>
      </w:pPr>
    </w:p>
    <w:p w:rsidR="006036BC" w:rsidRPr="006524CE" w:rsidRDefault="006036BC" w:rsidP="009B2792">
      <w:pPr>
        <w:spacing w:after="0"/>
        <w:rPr>
          <w:rFonts w:ascii="Arial" w:hAnsi="Arial" w:cs="Arial"/>
          <w:sz w:val="20"/>
          <w:szCs w:val="20"/>
        </w:rPr>
      </w:pPr>
      <w:r w:rsidRPr="006524CE">
        <w:rPr>
          <w:rFonts w:ascii="Arial" w:hAnsi="Arial" w:cs="Arial"/>
          <w:sz w:val="20"/>
          <w:szCs w:val="20"/>
        </w:rPr>
        <w:br w:type="page"/>
      </w:r>
    </w:p>
    <w:p w:rsidR="00A44802" w:rsidRPr="006524CE" w:rsidRDefault="00A44802" w:rsidP="009B2792">
      <w:pPr>
        <w:pStyle w:val="Subtitle"/>
        <w:numPr>
          <w:ilvl w:val="0"/>
          <w:numId w:val="0"/>
        </w:numPr>
        <w:spacing w:after="0"/>
        <w:ind w:left="624" w:hanging="624"/>
        <w:rPr>
          <w:sz w:val="20"/>
          <w:szCs w:val="20"/>
        </w:rPr>
      </w:pPr>
      <w:r w:rsidRPr="006524CE">
        <w:rPr>
          <w:sz w:val="20"/>
          <w:szCs w:val="20"/>
        </w:rPr>
        <w:lastRenderedPageBreak/>
        <w:t>Popis predmeta u kojima je napravljena izmjena i/ili dopuna</w:t>
      </w:r>
    </w:p>
    <w:p w:rsidR="009B2792" w:rsidRPr="006524CE" w:rsidRDefault="009B2792" w:rsidP="009B2792">
      <w:pPr>
        <w:rPr>
          <w:rFonts w:ascii="Arial" w:hAnsi="Arial" w:cs="Arial"/>
          <w:sz w:val="20"/>
          <w:szCs w:val="20"/>
        </w:rPr>
      </w:pPr>
    </w:p>
    <w:p w:rsidR="00C428E7" w:rsidRPr="006524CE" w:rsidRDefault="00C428E7" w:rsidP="009B2792">
      <w:pPr>
        <w:rPr>
          <w:rFonts w:ascii="Arial" w:hAnsi="Arial" w:cs="Arial"/>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5529"/>
        <w:gridCol w:w="567"/>
        <w:gridCol w:w="708"/>
        <w:gridCol w:w="1560"/>
      </w:tblGrid>
      <w:tr w:rsidR="009B2792" w:rsidRPr="006524CE" w:rsidTr="000D4DA3">
        <w:trPr>
          <w:trHeight w:val="562"/>
        </w:trPr>
        <w:tc>
          <w:tcPr>
            <w:tcW w:w="1128" w:type="dxa"/>
            <w:shd w:val="clear" w:color="auto" w:fill="4BACC6" w:themeFill="accent5"/>
            <w:vAlign w:val="center"/>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Semestar</w:t>
            </w:r>
          </w:p>
        </w:tc>
        <w:tc>
          <w:tcPr>
            <w:tcW w:w="5529" w:type="dxa"/>
            <w:shd w:val="clear" w:color="auto" w:fill="4BACC6" w:themeFill="accent5"/>
            <w:vAlign w:val="center"/>
          </w:tcPr>
          <w:p w:rsidR="009B2792" w:rsidRPr="00F138A5" w:rsidRDefault="009B2792" w:rsidP="00796F95">
            <w:pPr>
              <w:spacing w:after="0"/>
              <w:rPr>
                <w:rFonts w:ascii="Arial" w:hAnsi="Arial" w:cs="Arial"/>
                <w:b/>
                <w:sz w:val="20"/>
                <w:szCs w:val="20"/>
              </w:rPr>
            </w:pPr>
            <w:r w:rsidRPr="00F138A5">
              <w:rPr>
                <w:rFonts w:ascii="Arial" w:hAnsi="Arial" w:cs="Arial"/>
                <w:b/>
                <w:sz w:val="20"/>
                <w:szCs w:val="20"/>
              </w:rPr>
              <w:t>Predmet</w:t>
            </w:r>
          </w:p>
        </w:tc>
        <w:tc>
          <w:tcPr>
            <w:tcW w:w="567" w:type="dxa"/>
            <w:shd w:val="clear" w:color="auto" w:fill="4BACC6" w:themeFill="accent5"/>
            <w:vAlign w:val="center"/>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ECTS prije</w:t>
            </w:r>
          </w:p>
        </w:tc>
        <w:tc>
          <w:tcPr>
            <w:tcW w:w="708" w:type="dxa"/>
            <w:shd w:val="clear" w:color="auto" w:fill="4BACC6" w:themeFill="accent5"/>
            <w:vAlign w:val="center"/>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ECTS poslije</w:t>
            </w:r>
          </w:p>
        </w:tc>
        <w:tc>
          <w:tcPr>
            <w:tcW w:w="1560" w:type="dxa"/>
            <w:shd w:val="clear" w:color="auto" w:fill="4BACC6" w:themeFill="accent5"/>
          </w:tcPr>
          <w:p w:rsidR="009B2792" w:rsidRPr="006524CE" w:rsidRDefault="009B2792" w:rsidP="00796F95">
            <w:pPr>
              <w:spacing w:after="0"/>
              <w:rPr>
                <w:rFonts w:ascii="Arial" w:hAnsi="Arial" w:cs="Arial"/>
                <w:b/>
                <w:sz w:val="20"/>
                <w:szCs w:val="20"/>
              </w:rPr>
            </w:pPr>
            <w:r w:rsidRPr="006524CE">
              <w:rPr>
                <w:rFonts w:ascii="Arial" w:hAnsi="Arial" w:cs="Arial"/>
                <w:b/>
                <w:sz w:val="20"/>
                <w:szCs w:val="20"/>
              </w:rPr>
              <w:t>Izmjena (navesti u čemu je izmjena)</w:t>
            </w: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F138A5" w:rsidRDefault="009B2792" w:rsidP="00796F95">
            <w:pPr>
              <w:spacing w:after="0"/>
              <w:rPr>
                <w:rFonts w:ascii="Arial" w:hAnsi="Arial" w:cs="Arial"/>
                <w:sz w:val="20"/>
                <w:szCs w:val="20"/>
              </w:rPr>
            </w:pPr>
            <w:r w:rsidRPr="00F138A5">
              <w:rPr>
                <w:rFonts w:ascii="Arial" w:hAnsi="Arial" w:cs="Arial"/>
                <w:sz w:val="20"/>
                <w:szCs w:val="20"/>
              </w:rPr>
              <w:t>1. semestar</w:t>
            </w: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1</w:t>
            </w:r>
          </w:p>
        </w:tc>
        <w:tc>
          <w:tcPr>
            <w:tcW w:w="5529" w:type="dxa"/>
          </w:tcPr>
          <w:p w:rsidR="009B2792" w:rsidRPr="00F138A5" w:rsidRDefault="009E3ECC" w:rsidP="00796F95">
            <w:pPr>
              <w:spacing w:after="0"/>
              <w:rPr>
                <w:rFonts w:ascii="Arial" w:hAnsi="Arial" w:cs="Arial"/>
                <w:spacing w:val="-5"/>
                <w:kern w:val="16"/>
                <w:sz w:val="20"/>
                <w:szCs w:val="20"/>
              </w:rPr>
            </w:pPr>
            <w:r w:rsidRPr="00F138A5">
              <w:rPr>
                <w:rFonts w:ascii="Arial" w:hAnsi="Arial" w:cs="Arial"/>
                <w:spacing w:val="-5"/>
                <w:kern w:val="16"/>
                <w:sz w:val="20"/>
                <w:szCs w:val="20"/>
              </w:rPr>
              <w:t>UAL40A</w:t>
            </w:r>
            <w:r w:rsidRPr="00F138A5">
              <w:rPr>
                <w:rFonts w:ascii="Arial" w:hAnsi="Arial" w:cs="Arial"/>
                <w:sz w:val="20"/>
                <w:szCs w:val="20"/>
              </w:rPr>
              <w:t xml:space="preserve"> Vizualne komunikacije</w:t>
            </w:r>
          </w:p>
          <w:p w:rsidR="00FD3EC3" w:rsidRPr="00F138A5" w:rsidRDefault="00FD3EC3" w:rsidP="00FD3EC3">
            <w:pPr>
              <w:rPr>
                <w:rFonts w:ascii="Arial" w:hAnsi="Arial" w:cs="Arial"/>
                <w:sz w:val="20"/>
                <w:szCs w:val="20"/>
              </w:rPr>
            </w:pPr>
            <w:r w:rsidRPr="00F138A5">
              <w:rPr>
                <w:rFonts w:ascii="Arial" w:hAnsi="Arial" w:cs="Arial"/>
                <w:sz w:val="20"/>
                <w:szCs w:val="20"/>
              </w:rPr>
              <w:t>Obrazloženje: Satnica i opterećenje kolegija Vizualne komunikacije iznosila je 30 sati predavanja i 15 sati seminara (2+1) te 4 ECTS boda. Ovo je kolegij koji izvorno dolazi s preddiplomskog studija Likovne kulture i likovne umjetnosti. Uvođenjem izmjena u cilju što kvalitetnije nastave, kolegij Vizualne komunikacije sada ima satnicu od 30 sati predavanja i 30 sati seminara (2+2) i 5 ECTS bodova. Priprema i prezentiranje seminarskog rada na nastavi te povećan broj studenata likovnog odjela UMAS-a koji upisuju ovaj kolegij i kao obavezni i kao izborni predmet, iziskivali su povećanje satnice seminara s 15 na 30 sati. Povećanjem satnice seminara, a time i povećanjem samostalnog rada i angažmana studenta zbog pripreme seminarskog rada i ispita, povećao se i broj bodova s 4 na 5 ECTS-a.</w:t>
            </w:r>
          </w:p>
        </w:tc>
        <w:tc>
          <w:tcPr>
            <w:tcW w:w="567" w:type="dxa"/>
          </w:tcPr>
          <w:p w:rsidR="009B2792" w:rsidRPr="009E3ECC" w:rsidRDefault="009B2792" w:rsidP="00796F95">
            <w:pPr>
              <w:spacing w:after="0"/>
              <w:rPr>
                <w:rFonts w:ascii="Arial" w:hAnsi="Arial" w:cs="Arial"/>
                <w:color w:val="FF0000"/>
                <w:sz w:val="20"/>
                <w:szCs w:val="20"/>
              </w:rPr>
            </w:pPr>
            <w:r w:rsidRPr="009E3ECC">
              <w:rPr>
                <w:rFonts w:ascii="Arial" w:hAnsi="Arial" w:cs="Arial"/>
                <w:color w:val="FF0000"/>
                <w:sz w:val="20"/>
                <w:szCs w:val="20"/>
              </w:rPr>
              <w:t>4</w:t>
            </w:r>
          </w:p>
        </w:tc>
        <w:tc>
          <w:tcPr>
            <w:tcW w:w="708" w:type="dxa"/>
          </w:tcPr>
          <w:p w:rsidR="009B2792" w:rsidRPr="009E3ECC" w:rsidRDefault="009E3ECC" w:rsidP="00796F95">
            <w:pPr>
              <w:spacing w:after="0"/>
              <w:rPr>
                <w:rFonts w:ascii="Arial" w:hAnsi="Arial" w:cs="Arial"/>
                <w:color w:val="FF0000"/>
                <w:sz w:val="20"/>
                <w:szCs w:val="20"/>
              </w:rPr>
            </w:pPr>
            <w:r w:rsidRPr="009E3ECC">
              <w:rPr>
                <w:rFonts w:ascii="Arial" w:hAnsi="Arial" w:cs="Arial"/>
                <w:color w:val="FF0000"/>
                <w:sz w:val="20"/>
                <w:szCs w:val="20"/>
              </w:rPr>
              <w:t>5</w:t>
            </w:r>
          </w:p>
        </w:tc>
        <w:tc>
          <w:tcPr>
            <w:tcW w:w="1560"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 xml:space="preserve">Predmet </w:t>
            </w:r>
            <w:r w:rsidR="009E3ECC">
              <w:rPr>
                <w:rFonts w:ascii="Arial" w:hAnsi="Arial" w:cs="Arial"/>
                <w:sz w:val="20"/>
                <w:szCs w:val="20"/>
              </w:rPr>
              <w:t>izvorno sa</w:t>
            </w:r>
            <w:r w:rsidRPr="006524CE">
              <w:rPr>
                <w:rFonts w:ascii="Arial" w:hAnsi="Arial" w:cs="Arial"/>
                <w:sz w:val="20"/>
                <w:szCs w:val="20"/>
              </w:rPr>
              <w:t xml:space="preserve"> odsjeka LKLU.</w:t>
            </w:r>
          </w:p>
          <w:p w:rsidR="009B2792" w:rsidRPr="006524CE" w:rsidRDefault="009B2792" w:rsidP="00796F95">
            <w:pPr>
              <w:spacing w:after="0"/>
              <w:rPr>
                <w:rFonts w:ascii="Arial" w:hAnsi="Arial" w:cs="Arial"/>
                <w:sz w:val="20"/>
                <w:szCs w:val="20"/>
              </w:rPr>
            </w:pP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F138A5" w:rsidRDefault="009B2792" w:rsidP="00796F95">
            <w:pPr>
              <w:spacing w:after="0"/>
              <w:rPr>
                <w:rFonts w:ascii="Arial" w:hAnsi="Arial" w:cs="Arial"/>
                <w:sz w:val="20"/>
                <w:szCs w:val="20"/>
              </w:rPr>
            </w:pP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9B2792" w:rsidRPr="006524CE" w:rsidTr="00EA77F8">
        <w:trPr>
          <w:trHeight w:val="553"/>
        </w:trPr>
        <w:tc>
          <w:tcPr>
            <w:tcW w:w="9492" w:type="dxa"/>
            <w:gridSpan w:val="5"/>
            <w:shd w:val="clear" w:color="auto" w:fill="auto"/>
          </w:tcPr>
          <w:p w:rsidR="009B2792" w:rsidRPr="00F138A5" w:rsidRDefault="009B2792" w:rsidP="00FD3EC3">
            <w:pPr>
              <w:spacing w:after="0"/>
              <w:rPr>
                <w:rFonts w:ascii="Arial" w:hAnsi="Arial" w:cs="Arial"/>
                <w:sz w:val="20"/>
                <w:szCs w:val="20"/>
              </w:rPr>
            </w:pPr>
            <w:r w:rsidRPr="00F138A5">
              <w:rPr>
                <w:rFonts w:ascii="Arial" w:hAnsi="Arial" w:cs="Arial"/>
                <w:sz w:val="20"/>
                <w:szCs w:val="20"/>
              </w:rPr>
              <w:t>Kolegij Viz</w:t>
            </w:r>
            <w:r w:rsidR="002E0AD5" w:rsidRPr="00F138A5">
              <w:rPr>
                <w:rFonts w:ascii="Arial" w:hAnsi="Arial" w:cs="Arial"/>
                <w:sz w:val="20"/>
                <w:szCs w:val="20"/>
              </w:rPr>
              <w:t xml:space="preserve">ualne komunikacije </w:t>
            </w:r>
            <w:r w:rsidR="00FD3EC3" w:rsidRPr="00F138A5">
              <w:rPr>
                <w:rFonts w:ascii="Arial" w:hAnsi="Arial" w:cs="Arial"/>
                <w:sz w:val="20"/>
                <w:szCs w:val="20"/>
              </w:rPr>
              <w:t>porastao broj bodova sa 4 na 5</w:t>
            </w: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F138A5" w:rsidRDefault="009B2792" w:rsidP="00796F95">
            <w:pPr>
              <w:spacing w:after="0"/>
              <w:rPr>
                <w:rFonts w:ascii="Arial" w:hAnsi="Arial" w:cs="Arial"/>
                <w:sz w:val="20"/>
                <w:szCs w:val="20"/>
              </w:rPr>
            </w:pPr>
            <w:r w:rsidRPr="00F138A5">
              <w:rPr>
                <w:rFonts w:ascii="Arial" w:hAnsi="Arial" w:cs="Arial"/>
                <w:sz w:val="20"/>
                <w:szCs w:val="20"/>
              </w:rPr>
              <w:t>2. semestar</w:t>
            </w: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9B2792" w:rsidRPr="006524CE" w:rsidTr="00EA77F8">
        <w:trPr>
          <w:trHeight w:val="1255"/>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2</w:t>
            </w:r>
          </w:p>
        </w:tc>
        <w:tc>
          <w:tcPr>
            <w:tcW w:w="5529" w:type="dxa"/>
          </w:tcPr>
          <w:p w:rsidR="009B2792" w:rsidRPr="00F138A5" w:rsidRDefault="00E22FBD" w:rsidP="00796F95">
            <w:pPr>
              <w:spacing w:after="0"/>
              <w:rPr>
                <w:rFonts w:ascii="Arial" w:hAnsi="Arial" w:cs="Arial"/>
                <w:sz w:val="20"/>
                <w:szCs w:val="20"/>
              </w:rPr>
            </w:pPr>
            <w:r w:rsidRPr="00F138A5">
              <w:rPr>
                <w:rFonts w:ascii="Arial" w:hAnsi="Arial" w:cs="Arial"/>
                <w:sz w:val="20"/>
                <w:szCs w:val="20"/>
              </w:rPr>
              <w:t>UAD 102 Osnove računalne grafike</w:t>
            </w:r>
          </w:p>
          <w:p w:rsidR="00E22FBD" w:rsidRPr="00F138A5" w:rsidRDefault="00E22FBD" w:rsidP="00E22FBD">
            <w:pPr>
              <w:spacing w:after="0"/>
              <w:rPr>
                <w:rFonts w:ascii="Arial" w:hAnsi="Arial" w:cs="Arial"/>
                <w:sz w:val="20"/>
                <w:szCs w:val="20"/>
              </w:rPr>
            </w:pPr>
            <w:r w:rsidRPr="00F138A5">
              <w:rPr>
                <w:rFonts w:ascii="Arial" w:hAnsi="Arial" w:cs="Arial"/>
                <w:sz w:val="20"/>
                <w:szCs w:val="20"/>
              </w:rPr>
              <w:t>Obrazloženje: Program Osnove računalne grafike je kolegij koji je postojao u preddiplomskom programu Dizajna vizualnih komunikacija. U posljednjim promjenama do 20% umjesto ORG ubacili smo kolegij Poznavanje računala i programiranje. Zaključili smo da bez obzira štop je kolegij Poznavanje računala i programiranje ispunio očekivanja da nam sadržaji kolegija Osnove računalne grafike nedostaju kao priprema studenata za kolegije koji se svojim sadržajem navezuju na kolegij. Drugi razlog zbog kojeg smo se odlučili na povrat kolegija ORG jest taj što ga pokrivamo zaposlenim profesorima i tako smanjujemo vanjsku suradnju.</w:t>
            </w:r>
          </w:p>
        </w:tc>
        <w:tc>
          <w:tcPr>
            <w:tcW w:w="567"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70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1560" w:type="dxa"/>
          </w:tcPr>
          <w:p w:rsidR="009B2792" w:rsidRPr="00A775F8" w:rsidRDefault="00E22FBD" w:rsidP="00796F95">
            <w:pPr>
              <w:spacing w:after="0"/>
              <w:rPr>
                <w:rFonts w:ascii="Arial" w:hAnsi="Arial" w:cs="Arial"/>
                <w:color w:val="FF0000"/>
                <w:sz w:val="20"/>
                <w:szCs w:val="20"/>
              </w:rPr>
            </w:pPr>
            <w:r w:rsidRPr="00A775F8">
              <w:rPr>
                <w:rFonts w:ascii="Arial" w:hAnsi="Arial" w:cs="Arial"/>
                <w:color w:val="FF0000"/>
                <w:sz w:val="20"/>
                <w:szCs w:val="20"/>
              </w:rPr>
              <w:t>Kolegij koji je već postojao u sklopu programa vratili u kurikulum</w:t>
            </w: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F138A5" w:rsidRDefault="009B2792" w:rsidP="00796F95">
            <w:pPr>
              <w:spacing w:after="0"/>
              <w:rPr>
                <w:rFonts w:ascii="Arial" w:hAnsi="Arial" w:cs="Arial"/>
                <w:sz w:val="20"/>
                <w:szCs w:val="20"/>
              </w:rPr>
            </w:pPr>
            <w:r w:rsidRPr="00F138A5">
              <w:rPr>
                <w:rFonts w:ascii="Arial" w:hAnsi="Arial" w:cs="Arial"/>
                <w:sz w:val="20"/>
                <w:szCs w:val="20"/>
              </w:rPr>
              <w:t>3. semestar</w:t>
            </w: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5529" w:type="dxa"/>
          </w:tcPr>
          <w:p w:rsidR="00E22FBD" w:rsidRPr="00F138A5" w:rsidRDefault="00E22FBD" w:rsidP="00E22FBD">
            <w:pPr>
              <w:spacing w:after="0"/>
              <w:rPr>
                <w:rFonts w:ascii="Arial" w:hAnsi="Arial"/>
                <w:sz w:val="16"/>
                <w:szCs w:val="16"/>
              </w:rPr>
            </w:pPr>
            <w:r w:rsidRPr="00F138A5">
              <w:rPr>
                <w:rFonts w:ascii="Arial" w:hAnsi="Arial"/>
                <w:spacing w:val="-5"/>
                <w:kern w:val="16"/>
                <w:sz w:val="20"/>
                <w:szCs w:val="20"/>
              </w:rPr>
              <w:t xml:space="preserve">UAS00B </w:t>
            </w:r>
            <w:r w:rsidRPr="00F138A5">
              <w:rPr>
                <w:rFonts w:ascii="Arial" w:hAnsi="Arial"/>
                <w:sz w:val="20"/>
                <w:szCs w:val="20"/>
              </w:rPr>
              <w:t>Suvremena umjetnost 1</w:t>
            </w:r>
            <w:r w:rsidRPr="00F138A5">
              <w:rPr>
                <w:rFonts w:ascii="Arial" w:hAnsi="Arial"/>
                <w:sz w:val="16"/>
                <w:szCs w:val="16"/>
              </w:rPr>
              <w:t xml:space="preserve"> </w:t>
            </w:r>
          </w:p>
          <w:p w:rsidR="009B2792" w:rsidRPr="00F138A5" w:rsidRDefault="00E22FBD" w:rsidP="00A775F8">
            <w:pPr>
              <w:spacing w:after="0"/>
              <w:rPr>
                <w:rFonts w:ascii="Arial" w:hAnsi="Arial" w:cs="Arial"/>
                <w:sz w:val="20"/>
                <w:szCs w:val="20"/>
              </w:rPr>
            </w:pPr>
            <w:r w:rsidRPr="00F138A5">
              <w:rPr>
                <w:rFonts w:ascii="Arial" w:hAnsi="Arial" w:cs="Arial"/>
                <w:sz w:val="20"/>
                <w:szCs w:val="20"/>
              </w:rPr>
              <w:t xml:space="preserve">Obrazloženje: Kolegij </w:t>
            </w:r>
            <w:r w:rsidRPr="00F138A5">
              <w:rPr>
                <w:rFonts w:ascii="Arial" w:hAnsi="Arial"/>
                <w:sz w:val="20"/>
                <w:szCs w:val="20"/>
              </w:rPr>
              <w:t xml:space="preserve">Suvremena umjetnost 1 </w:t>
            </w:r>
            <w:r w:rsidRPr="00F138A5">
              <w:rPr>
                <w:rFonts w:ascii="Arial" w:hAnsi="Arial"/>
                <w:spacing w:val="-5"/>
                <w:kern w:val="16"/>
                <w:sz w:val="20"/>
                <w:szCs w:val="20"/>
              </w:rPr>
              <w:t xml:space="preserve">sa odsjeka Slikarstva je od velike važnosti za studijski program Dizajna vizualnih komunikacija. </w:t>
            </w:r>
            <w:r w:rsidR="00A775F8" w:rsidRPr="00F138A5">
              <w:rPr>
                <w:rFonts w:ascii="Arial" w:hAnsi="Arial"/>
                <w:spacing w:val="-5"/>
                <w:kern w:val="16"/>
                <w:sz w:val="20"/>
                <w:szCs w:val="20"/>
              </w:rPr>
              <w:t xml:space="preserve">Do sada se kolegij nudio kao izborni. Primjetili smo veliku razliku u znanju bitnom za područje dizajna koje se naslanja na područje suvremen umjetnosti kod </w:t>
            </w:r>
            <w:r w:rsidR="00A775F8" w:rsidRPr="00F138A5">
              <w:rPr>
                <w:rFonts w:ascii="Arial" w:hAnsi="Arial"/>
                <w:spacing w:val="-5"/>
                <w:kern w:val="16"/>
                <w:sz w:val="20"/>
                <w:szCs w:val="20"/>
              </w:rPr>
              <w:lastRenderedPageBreak/>
              <w:t>studenata koji su odslušali kolegi od onih koji nisu te smo odlučili kolegij definirati kao obavezni za sve studente.</w:t>
            </w:r>
          </w:p>
        </w:tc>
        <w:tc>
          <w:tcPr>
            <w:tcW w:w="567" w:type="dxa"/>
          </w:tcPr>
          <w:p w:rsidR="009B2792" w:rsidRPr="006524CE" w:rsidRDefault="00E22FBD" w:rsidP="00796F95">
            <w:pPr>
              <w:spacing w:after="0"/>
              <w:rPr>
                <w:rFonts w:ascii="Arial" w:hAnsi="Arial" w:cs="Arial"/>
                <w:sz w:val="20"/>
                <w:szCs w:val="20"/>
              </w:rPr>
            </w:pPr>
            <w:r>
              <w:rPr>
                <w:rFonts w:ascii="Arial" w:hAnsi="Arial" w:cs="Arial"/>
                <w:sz w:val="20"/>
                <w:szCs w:val="20"/>
              </w:rPr>
              <w:lastRenderedPageBreak/>
              <w:t>3</w:t>
            </w:r>
          </w:p>
        </w:tc>
        <w:tc>
          <w:tcPr>
            <w:tcW w:w="708" w:type="dxa"/>
          </w:tcPr>
          <w:p w:rsidR="009B2792" w:rsidRPr="006524CE" w:rsidRDefault="00E22FBD" w:rsidP="00796F95">
            <w:pPr>
              <w:spacing w:after="0"/>
              <w:rPr>
                <w:rFonts w:ascii="Arial" w:hAnsi="Arial" w:cs="Arial"/>
                <w:sz w:val="20"/>
                <w:szCs w:val="20"/>
              </w:rPr>
            </w:pPr>
            <w:r>
              <w:rPr>
                <w:rFonts w:ascii="Arial" w:hAnsi="Arial" w:cs="Arial"/>
                <w:sz w:val="20"/>
                <w:szCs w:val="20"/>
              </w:rPr>
              <w:t>3</w:t>
            </w:r>
          </w:p>
        </w:tc>
        <w:tc>
          <w:tcPr>
            <w:tcW w:w="1560" w:type="dxa"/>
          </w:tcPr>
          <w:p w:rsidR="009B2792" w:rsidRPr="00E22FBD" w:rsidRDefault="00E22FBD" w:rsidP="00796F95">
            <w:pPr>
              <w:spacing w:after="0"/>
              <w:rPr>
                <w:rFonts w:ascii="Arial" w:hAnsi="Arial" w:cs="Arial"/>
                <w:color w:val="FF0000"/>
                <w:sz w:val="20"/>
                <w:szCs w:val="20"/>
              </w:rPr>
            </w:pPr>
            <w:r w:rsidRPr="00E22FBD">
              <w:rPr>
                <w:rFonts w:ascii="Arial" w:hAnsi="Arial" w:cs="Arial"/>
                <w:color w:val="FF0000"/>
                <w:sz w:val="20"/>
                <w:szCs w:val="20"/>
              </w:rPr>
              <w:t xml:space="preserve">Kolegij koji se u studijskom programu nudio kao izborni prebacili smo </w:t>
            </w:r>
            <w:r w:rsidRPr="00E22FBD">
              <w:rPr>
                <w:rFonts w:ascii="Arial" w:hAnsi="Arial" w:cs="Arial"/>
                <w:color w:val="FF0000"/>
                <w:sz w:val="20"/>
                <w:szCs w:val="20"/>
              </w:rPr>
              <w:lastRenderedPageBreak/>
              <w:t>u obavezni</w:t>
            </w: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F138A5" w:rsidRDefault="009B2792" w:rsidP="00796F95">
            <w:pPr>
              <w:spacing w:after="0"/>
              <w:rPr>
                <w:rFonts w:ascii="Arial" w:hAnsi="Arial" w:cs="Arial"/>
                <w:sz w:val="20"/>
                <w:szCs w:val="20"/>
              </w:rPr>
            </w:pPr>
            <w:r w:rsidRPr="00F138A5">
              <w:rPr>
                <w:rFonts w:ascii="Arial" w:hAnsi="Arial" w:cs="Arial"/>
                <w:sz w:val="20"/>
                <w:szCs w:val="20"/>
              </w:rPr>
              <w:t>4. semestar</w:t>
            </w: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4</w:t>
            </w:r>
          </w:p>
        </w:tc>
        <w:tc>
          <w:tcPr>
            <w:tcW w:w="5529" w:type="dxa"/>
          </w:tcPr>
          <w:p w:rsidR="009B2792" w:rsidRPr="00F138A5" w:rsidRDefault="00097F9F" w:rsidP="00097F9F">
            <w:pPr>
              <w:spacing w:after="0"/>
              <w:rPr>
                <w:rFonts w:ascii="Arial" w:hAnsi="Arial" w:cs="Arial"/>
                <w:sz w:val="20"/>
                <w:szCs w:val="20"/>
              </w:rPr>
            </w:pPr>
            <w:r w:rsidRPr="00F138A5">
              <w:rPr>
                <w:rFonts w:ascii="Arial" w:hAnsi="Arial"/>
                <w:spacing w:val="-5"/>
                <w:kern w:val="16"/>
                <w:sz w:val="20"/>
                <w:szCs w:val="20"/>
              </w:rPr>
              <w:t>UAS10B</w:t>
            </w:r>
            <w:r w:rsidRPr="00F138A5">
              <w:rPr>
                <w:rFonts w:ascii="Arial" w:hAnsi="Arial"/>
                <w:sz w:val="20"/>
                <w:szCs w:val="20"/>
              </w:rPr>
              <w:t xml:space="preserve">  Suvremena umjetnost 2                     </w:t>
            </w:r>
            <w:r w:rsidRPr="00F138A5">
              <w:rPr>
                <w:rFonts w:ascii="Arial" w:hAnsi="Arial" w:cs="Arial"/>
                <w:sz w:val="20"/>
                <w:szCs w:val="20"/>
              </w:rPr>
              <w:t xml:space="preserve">Obrazloženje: Kolegij </w:t>
            </w:r>
            <w:r w:rsidRPr="00F138A5">
              <w:rPr>
                <w:rFonts w:ascii="Arial" w:hAnsi="Arial"/>
                <w:sz w:val="20"/>
                <w:szCs w:val="20"/>
              </w:rPr>
              <w:t xml:space="preserve">Suvremena umjetnost 2 nastavak je kolegija Suvremena umjetnost 1. </w:t>
            </w:r>
            <w:r w:rsidRPr="00F138A5">
              <w:rPr>
                <w:rFonts w:ascii="Arial" w:hAnsi="Arial"/>
                <w:spacing w:val="-5"/>
                <w:kern w:val="16"/>
                <w:sz w:val="20"/>
                <w:szCs w:val="20"/>
              </w:rPr>
              <w:t>Do sada se kolegij nudio kao izborni. Primjetili smo veliku razliku u znanju bitnom za područje dizajna koje se naslanja na područje suvremen umjetnosti kod studenata koji su odslušali kolegij od onih koji nisu te smo odlučili kolegij definirati kao obavezni za sve studente.</w:t>
            </w:r>
          </w:p>
        </w:tc>
        <w:tc>
          <w:tcPr>
            <w:tcW w:w="567"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70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1560" w:type="dxa"/>
          </w:tcPr>
          <w:p w:rsidR="009B2792" w:rsidRPr="006524CE" w:rsidRDefault="00097F9F" w:rsidP="00796F95">
            <w:pPr>
              <w:spacing w:after="0"/>
              <w:rPr>
                <w:rFonts w:ascii="Arial" w:hAnsi="Arial" w:cs="Arial"/>
                <w:sz w:val="20"/>
                <w:szCs w:val="20"/>
              </w:rPr>
            </w:pPr>
            <w:r w:rsidRPr="00E22FBD">
              <w:rPr>
                <w:rFonts w:ascii="Arial" w:hAnsi="Arial" w:cs="Arial"/>
                <w:color w:val="FF0000"/>
                <w:sz w:val="20"/>
                <w:szCs w:val="20"/>
              </w:rPr>
              <w:t>Kolegij koji se u studijskom programu nudio kao izborni prebacili smo u obavezni</w:t>
            </w: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F138A5" w:rsidRDefault="009B2792" w:rsidP="00796F95">
            <w:pPr>
              <w:spacing w:after="0"/>
              <w:rPr>
                <w:rFonts w:ascii="Arial" w:hAnsi="Arial" w:cs="Arial"/>
                <w:sz w:val="20"/>
                <w:szCs w:val="20"/>
              </w:rPr>
            </w:pPr>
            <w:r w:rsidRPr="00F138A5">
              <w:rPr>
                <w:rFonts w:ascii="Arial" w:hAnsi="Arial" w:cs="Arial"/>
                <w:sz w:val="20"/>
                <w:szCs w:val="20"/>
              </w:rPr>
              <w:t>5. semestar</w:t>
            </w: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5</w:t>
            </w:r>
          </w:p>
        </w:tc>
        <w:tc>
          <w:tcPr>
            <w:tcW w:w="5529" w:type="dxa"/>
          </w:tcPr>
          <w:p w:rsidR="00097F9F" w:rsidRPr="00F138A5" w:rsidRDefault="00097F9F" w:rsidP="00097F9F">
            <w:pPr>
              <w:spacing w:after="0"/>
              <w:rPr>
                <w:rFonts w:ascii="Arial" w:hAnsi="Arial"/>
                <w:sz w:val="20"/>
                <w:szCs w:val="20"/>
              </w:rPr>
            </w:pPr>
            <w:r w:rsidRPr="00F138A5">
              <w:rPr>
                <w:rFonts w:ascii="Arial" w:hAnsi="Arial"/>
                <w:spacing w:val="-5"/>
                <w:kern w:val="16"/>
                <w:sz w:val="20"/>
                <w:szCs w:val="20"/>
              </w:rPr>
              <w:t xml:space="preserve">UAS20B </w:t>
            </w:r>
            <w:r w:rsidRPr="00F138A5">
              <w:rPr>
                <w:rFonts w:ascii="Arial" w:hAnsi="Arial"/>
                <w:sz w:val="20"/>
                <w:szCs w:val="20"/>
              </w:rPr>
              <w:t>Suvremena umjetnost 3</w:t>
            </w:r>
          </w:p>
          <w:p w:rsidR="009B2792" w:rsidRPr="00F138A5" w:rsidRDefault="00097F9F" w:rsidP="00097F9F">
            <w:pPr>
              <w:spacing w:after="0"/>
              <w:rPr>
                <w:rFonts w:ascii="Arial" w:hAnsi="Arial" w:cs="Arial"/>
                <w:sz w:val="20"/>
                <w:szCs w:val="20"/>
              </w:rPr>
            </w:pPr>
            <w:r w:rsidRPr="00F138A5">
              <w:rPr>
                <w:rFonts w:ascii="Arial" w:hAnsi="Arial" w:cs="Arial"/>
                <w:sz w:val="20"/>
                <w:szCs w:val="20"/>
              </w:rPr>
              <w:t xml:space="preserve">Obrazloženje: Kolegij </w:t>
            </w:r>
            <w:r w:rsidRPr="00F138A5">
              <w:rPr>
                <w:rFonts w:ascii="Arial" w:hAnsi="Arial"/>
                <w:sz w:val="20"/>
                <w:szCs w:val="20"/>
              </w:rPr>
              <w:t xml:space="preserve">Suvremena umjetnost 3 nastavak je kolegija Suvremena umjetnost 2. </w:t>
            </w:r>
            <w:r w:rsidRPr="00F138A5">
              <w:rPr>
                <w:rFonts w:ascii="Arial" w:hAnsi="Arial"/>
                <w:spacing w:val="-5"/>
                <w:kern w:val="16"/>
                <w:sz w:val="20"/>
                <w:szCs w:val="20"/>
              </w:rPr>
              <w:t>Do sada se kolegij nudio kao izborni. Primjetili smo veliku razliku u znanju bitnom za područje dizajna koje se naslanja na područje suvremen umjetnosti kod studenata koji su odslušali kolegij od onih koji nisu te smo odlučili kolegij definirati kao obavezni za sve studente.</w:t>
            </w:r>
          </w:p>
        </w:tc>
        <w:tc>
          <w:tcPr>
            <w:tcW w:w="567"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70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1560" w:type="dxa"/>
          </w:tcPr>
          <w:p w:rsidR="009B2792" w:rsidRPr="006524CE" w:rsidRDefault="00097F9F" w:rsidP="00796F95">
            <w:pPr>
              <w:spacing w:after="0"/>
              <w:rPr>
                <w:rFonts w:ascii="Arial" w:hAnsi="Arial" w:cs="Arial"/>
                <w:sz w:val="20"/>
                <w:szCs w:val="20"/>
              </w:rPr>
            </w:pPr>
            <w:r w:rsidRPr="00E22FBD">
              <w:rPr>
                <w:rFonts w:ascii="Arial" w:hAnsi="Arial" w:cs="Arial"/>
                <w:color w:val="FF0000"/>
                <w:sz w:val="20"/>
                <w:szCs w:val="20"/>
              </w:rPr>
              <w:t>Kolegij koji se u studijskom programu nudio kao izborni prebacili smo u obavezni</w:t>
            </w: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5</w:t>
            </w:r>
          </w:p>
        </w:tc>
        <w:tc>
          <w:tcPr>
            <w:tcW w:w="5529" w:type="dxa"/>
          </w:tcPr>
          <w:p w:rsidR="009B2792" w:rsidRPr="00F138A5" w:rsidRDefault="0063507E" w:rsidP="00796F95">
            <w:pPr>
              <w:spacing w:after="0"/>
              <w:rPr>
                <w:rFonts w:ascii="Arial" w:hAnsi="Arial" w:cs="Arial"/>
                <w:sz w:val="20"/>
                <w:szCs w:val="20"/>
              </w:rPr>
            </w:pPr>
            <w:r w:rsidRPr="00F138A5">
              <w:rPr>
                <w:rFonts w:ascii="Arial" w:hAnsi="Arial" w:cs="Arial"/>
                <w:sz w:val="20"/>
                <w:szCs w:val="20"/>
              </w:rPr>
              <w:t xml:space="preserve">EUA 112 </w:t>
            </w:r>
            <w:r w:rsidR="009B2792" w:rsidRPr="00F138A5">
              <w:rPr>
                <w:rFonts w:ascii="Arial" w:hAnsi="Arial" w:cs="Arial"/>
                <w:sz w:val="20"/>
                <w:szCs w:val="20"/>
              </w:rPr>
              <w:t xml:space="preserve">Marketing </w:t>
            </w:r>
          </w:p>
          <w:p w:rsidR="00097F9F" w:rsidRPr="00F138A5" w:rsidRDefault="00097F9F" w:rsidP="00097F9F">
            <w:pPr>
              <w:spacing w:after="0"/>
              <w:rPr>
                <w:rFonts w:ascii="Arial" w:hAnsi="Arial" w:cs="Arial"/>
                <w:sz w:val="20"/>
                <w:szCs w:val="20"/>
              </w:rPr>
            </w:pPr>
            <w:r w:rsidRPr="00F138A5">
              <w:rPr>
                <w:rFonts w:ascii="Arial" w:hAnsi="Arial" w:cs="Arial"/>
                <w:sz w:val="20"/>
                <w:szCs w:val="20"/>
              </w:rPr>
              <w:t xml:space="preserve">Obrazloženje: Kolegij </w:t>
            </w:r>
            <w:r w:rsidRPr="00F138A5">
              <w:rPr>
                <w:rFonts w:ascii="Arial" w:hAnsi="Arial"/>
                <w:sz w:val="20"/>
                <w:szCs w:val="20"/>
              </w:rPr>
              <w:t>Marketing studenti su slušali na Ekonomskom fakultetu. Kolegij je nosila kolegica u vanjskoj suradnji pa smo zbog potrebe racionalizacije vanjske suradnje odlučili izuzeti kolegij iz programa do trenutka dok se financijska situacija ne konsolidira.</w:t>
            </w:r>
          </w:p>
        </w:tc>
        <w:tc>
          <w:tcPr>
            <w:tcW w:w="567"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70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1560" w:type="dxa"/>
          </w:tcPr>
          <w:p w:rsidR="009B2792" w:rsidRPr="00097F9F" w:rsidRDefault="00097F9F" w:rsidP="00796F95">
            <w:pPr>
              <w:spacing w:after="0"/>
              <w:rPr>
                <w:rFonts w:ascii="Arial" w:hAnsi="Arial" w:cs="Arial"/>
                <w:color w:val="FF0000"/>
                <w:sz w:val="20"/>
                <w:szCs w:val="20"/>
              </w:rPr>
            </w:pPr>
            <w:r w:rsidRPr="00097F9F">
              <w:rPr>
                <w:rFonts w:ascii="Arial" w:hAnsi="Arial" w:cs="Arial"/>
                <w:color w:val="FF0000"/>
                <w:sz w:val="20"/>
                <w:szCs w:val="20"/>
              </w:rPr>
              <w:t>Izbacili kolegij iz programa preddiplomskog studija DVK</w:t>
            </w:r>
          </w:p>
        </w:tc>
      </w:tr>
      <w:tr w:rsidR="009B2792" w:rsidRPr="006524CE" w:rsidTr="003B672F">
        <w:trPr>
          <w:trHeight w:val="301"/>
        </w:trPr>
        <w:tc>
          <w:tcPr>
            <w:tcW w:w="112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5529" w:type="dxa"/>
            <w:shd w:val="clear" w:color="auto" w:fill="D9D9D9" w:themeFill="background1" w:themeFillShade="D9"/>
          </w:tcPr>
          <w:p w:rsidR="009B2792" w:rsidRPr="00F138A5" w:rsidRDefault="009B2792" w:rsidP="00796F95">
            <w:pPr>
              <w:spacing w:after="0"/>
              <w:rPr>
                <w:rFonts w:ascii="Arial" w:hAnsi="Arial" w:cs="Arial"/>
                <w:sz w:val="20"/>
                <w:szCs w:val="20"/>
              </w:rPr>
            </w:pPr>
            <w:r w:rsidRPr="00F138A5">
              <w:rPr>
                <w:rFonts w:ascii="Arial" w:hAnsi="Arial" w:cs="Arial"/>
                <w:sz w:val="20"/>
                <w:szCs w:val="20"/>
              </w:rPr>
              <w:t>6. semestar</w:t>
            </w:r>
          </w:p>
        </w:tc>
        <w:tc>
          <w:tcPr>
            <w:tcW w:w="567"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708" w:type="dxa"/>
            <w:shd w:val="clear" w:color="auto" w:fill="D9D9D9" w:themeFill="background1" w:themeFillShade="D9"/>
          </w:tcPr>
          <w:p w:rsidR="009B2792" w:rsidRPr="006524CE" w:rsidRDefault="009B2792" w:rsidP="00796F95">
            <w:pPr>
              <w:spacing w:after="0"/>
              <w:rPr>
                <w:rFonts w:ascii="Arial" w:hAnsi="Arial" w:cs="Arial"/>
                <w:sz w:val="20"/>
                <w:szCs w:val="20"/>
              </w:rPr>
            </w:pPr>
          </w:p>
        </w:tc>
        <w:tc>
          <w:tcPr>
            <w:tcW w:w="1560" w:type="dxa"/>
            <w:shd w:val="clear" w:color="auto" w:fill="D9D9D9" w:themeFill="background1" w:themeFillShade="D9"/>
          </w:tcPr>
          <w:p w:rsidR="009B2792" w:rsidRPr="006524CE" w:rsidRDefault="009B2792" w:rsidP="00796F95">
            <w:pPr>
              <w:spacing w:after="0"/>
              <w:rPr>
                <w:rFonts w:ascii="Arial" w:hAnsi="Arial" w:cs="Arial"/>
                <w:sz w:val="20"/>
                <w:szCs w:val="20"/>
              </w:rPr>
            </w:pPr>
          </w:p>
        </w:tc>
      </w:tr>
      <w:tr w:rsidR="009B2792" w:rsidRPr="006524CE" w:rsidTr="003B672F">
        <w:trPr>
          <w:trHeight w:val="301"/>
        </w:trPr>
        <w:tc>
          <w:tcPr>
            <w:tcW w:w="112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6</w:t>
            </w:r>
          </w:p>
        </w:tc>
        <w:tc>
          <w:tcPr>
            <w:tcW w:w="5529" w:type="dxa"/>
          </w:tcPr>
          <w:p w:rsidR="00097F9F" w:rsidRPr="00F138A5" w:rsidRDefault="00097F9F" w:rsidP="00097F9F">
            <w:pPr>
              <w:spacing w:after="0"/>
              <w:rPr>
                <w:rFonts w:ascii="Arial" w:hAnsi="Arial"/>
                <w:sz w:val="20"/>
                <w:szCs w:val="20"/>
              </w:rPr>
            </w:pPr>
            <w:r w:rsidRPr="00F138A5">
              <w:rPr>
                <w:rFonts w:ascii="Arial" w:hAnsi="Arial"/>
                <w:spacing w:val="-5"/>
                <w:kern w:val="16"/>
                <w:sz w:val="20"/>
                <w:szCs w:val="20"/>
              </w:rPr>
              <w:t xml:space="preserve">UAS30B </w:t>
            </w:r>
            <w:r w:rsidRPr="00F138A5">
              <w:rPr>
                <w:rFonts w:ascii="Arial" w:hAnsi="Arial"/>
                <w:sz w:val="20"/>
                <w:szCs w:val="20"/>
              </w:rPr>
              <w:t>Suvremena umjetnost 4</w:t>
            </w:r>
          </w:p>
          <w:p w:rsidR="00097F9F" w:rsidRPr="00F138A5" w:rsidRDefault="00097F9F" w:rsidP="00097F9F">
            <w:pPr>
              <w:spacing w:after="0"/>
              <w:rPr>
                <w:rFonts w:ascii="Arial" w:hAnsi="Arial"/>
                <w:sz w:val="20"/>
                <w:szCs w:val="20"/>
              </w:rPr>
            </w:pPr>
            <w:r w:rsidRPr="00F138A5">
              <w:rPr>
                <w:rFonts w:ascii="Arial" w:hAnsi="Arial" w:cs="Arial"/>
                <w:sz w:val="20"/>
                <w:szCs w:val="20"/>
              </w:rPr>
              <w:t xml:space="preserve">Obrazloženje: Kolegij </w:t>
            </w:r>
            <w:r w:rsidRPr="00F138A5">
              <w:rPr>
                <w:rFonts w:ascii="Arial" w:hAnsi="Arial"/>
                <w:sz w:val="20"/>
                <w:szCs w:val="20"/>
              </w:rPr>
              <w:t xml:space="preserve">Suvremena umjetnost 4 nastavak je kolegija Suvremena umjetnost 3. </w:t>
            </w:r>
            <w:r w:rsidRPr="00F138A5">
              <w:rPr>
                <w:rFonts w:ascii="Arial" w:hAnsi="Arial"/>
                <w:spacing w:val="-5"/>
                <w:kern w:val="16"/>
                <w:sz w:val="20"/>
                <w:szCs w:val="20"/>
              </w:rPr>
              <w:t>Do sada se kolegij nudio kao izborni. Primjetili smo veliku razliku u znanju bitnom za područje dizajna koje se naslanja na područje suvremen umjetnosti kod studenata koji su odslušali kolegij od onih koji nisu te smo odlučili kolegij definirati kao obavezni za sve studente.</w:t>
            </w:r>
          </w:p>
          <w:p w:rsidR="009B2792" w:rsidRPr="00F138A5" w:rsidRDefault="009B2792" w:rsidP="00796F95">
            <w:pPr>
              <w:spacing w:after="0"/>
              <w:rPr>
                <w:rFonts w:ascii="Arial" w:hAnsi="Arial" w:cs="Arial"/>
                <w:sz w:val="20"/>
                <w:szCs w:val="20"/>
              </w:rPr>
            </w:pPr>
          </w:p>
        </w:tc>
        <w:tc>
          <w:tcPr>
            <w:tcW w:w="567"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708" w:type="dxa"/>
          </w:tcPr>
          <w:p w:rsidR="009B2792" w:rsidRPr="006524CE" w:rsidRDefault="009B2792" w:rsidP="00796F95">
            <w:pPr>
              <w:spacing w:after="0"/>
              <w:rPr>
                <w:rFonts w:ascii="Arial" w:hAnsi="Arial" w:cs="Arial"/>
                <w:sz w:val="20"/>
                <w:szCs w:val="20"/>
              </w:rPr>
            </w:pPr>
            <w:r w:rsidRPr="006524CE">
              <w:rPr>
                <w:rFonts w:ascii="Arial" w:hAnsi="Arial" w:cs="Arial"/>
                <w:sz w:val="20"/>
                <w:szCs w:val="20"/>
              </w:rPr>
              <w:t>3</w:t>
            </w:r>
          </w:p>
        </w:tc>
        <w:tc>
          <w:tcPr>
            <w:tcW w:w="1560" w:type="dxa"/>
          </w:tcPr>
          <w:p w:rsidR="009B2792" w:rsidRPr="006524CE" w:rsidRDefault="00097F9F" w:rsidP="00796F95">
            <w:pPr>
              <w:spacing w:after="0"/>
              <w:rPr>
                <w:rFonts w:ascii="Arial" w:hAnsi="Arial" w:cs="Arial"/>
                <w:sz w:val="20"/>
                <w:szCs w:val="20"/>
              </w:rPr>
            </w:pPr>
            <w:r w:rsidRPr="00E22FBD">
              <w:rPr>
                <w:rFonts w:ascii="Arial" w:hAnsi="Arial" w:cs="Arial"/>
                <w:color w:val="FF0000"/>
                <w:sz w:val="20"/>
                <w:szCs w:val="20"/>
              </w:rPr>
              <w:t>Kolegij koji se u studijskom programu nudio kao izborni prebacili smo u obavezni</w:t>
            </w:r>
          </w:p>
        </w:tc>
      </w:tr>
    </w:tbl>
    <w:p w:rsidR="009B2792" w:rsidRPr="006524CE" w:rsidRDefault="009B2792" w:rsidP="00796F95">
      <w:pPr>
        <w:spacing w:after="0"/>
        <w:rPr>
          <w:rFonts w:ascii="Arial" w:hAnsi="Arial" w:cs="Arial"/>
          <w:sz w:val="20"/>
          <w:szCs w:val="20"/>
        </w:rPr>
      </w:pPr>
    </w:p>
    <w:p w:rsidR="00A44802" w:rsidRDefault="00A44802"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EA77F8" w:rsidRDefault="00EA77F8" w:rsidP="009B2792">
      <w:pPr>
        <w:spacing w:after="0"/>
        <w:rPr>
          <w:rFonts w:ascii="Arial" w:hAnsi="Arial" w:cs="Arial"/>
          <w:b/>
          <w:sz w:val="20"/>
          <w:szCs w:val="20"/>
        </w:rPr>
      </w:pPr>
    </w:p>
    <w:p w:rsidR="00EA77F8" w:rsidRDefault="00EA77F8" w:rsidP="009B2792">
      <w:pPr>
        <w:spacing w:after="0"/>
        <w:rPr>
          <w:rFonts w:ascii="Arial" w:hAnsi="Arial" w:cs="Arial"/>
          <w:b/>
          <w:sz w:val="20"/>
          <w:szCs w:val="20"/>
        </w:rPr>
      </w:pPr>
    </w:p>
    <w:p w:rsidR="00CF6B74" w:rsidRDefault="00CF6B74" w:rsidP="009B2792">
      <w:pPr>
        <w:spacing w:after="0"/>
        <w:rPr>
          <w:rFonts w:ascii="Arial" w:hAnsi="Arial" w:cs="Arial"/>
          <w:b/>
          <w:sz w:val="20"/>
          <w:szCs w:val="20"/>
        </w:rPr>
      </w:pPr>
    </w:p>
    <w:p w:rsidR="00CF6B74" w:rsidRPr="006524CE" w:rsidRDefault="00CF6B74" w:rsidP="009B2792">
      <w:pPr>
        <w:spacing w:after="0"/>
        <w:rPr>
          <w:rFonts w:ascii="Arial" w:hAnsi="Arial" w:cs="Arial"/>
          <w:sz w:val="20"/>
          <w:szCs w:val="20"/>
        </w:rPr>
      </w:pPr>
    </w:p>
    <w:p w:rsidR="0061478E" w:rsidRDefault="0061478E" w:rsidP="009B2792">
      <w:pPr>
        <w:pStyle w:val="Subtitle"/>
        <w:numPr>
          <w:ilvl w:val="0"/>
          <w:numId w:val="0"/>
        </w:numPr>
        <w:spacing w:after="0"/>
        <w:ind w:left="624" w:hanging="624"/>
        <w:rPr>
          <w:sz w:val="20"/>
          <w:szCs w:val="20"/>
        </w:rPr>
      </w:pPr>
      <w:r w:rsidRPr="006524CE">
        <w:rPr>
          <w:sz w:val="20"/>
          <w:szCs w:val="20"/>
        </w:rPr>
        <w:lastRenderedPageBreak/>
        <w:t xml:space="preserve">Opis novog predmeta ili predmeta koji je nadopunjen i izmijenjen </w:t>
      </w:r>
    </w:p>
    <w:p w:rsidR="00D2600A" w:rsidRPr="00D2600A" w:rsidRDefault="00D2600A" w:rsidP="00D2600A">
      <w:pPr>
        <w:rPr>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D2600A" w:rsidRPr="00C35D94" w:rsidTr="0064535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D2600A" w:rsidRPr="00C35D94" w:rsidRDefault="00D2600A" w:rsidP="00645353">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D2600A" w:rsidRPr="00645259" w:rsidRDefault="00D2600A" w:rsidP="00645353">
            <w:pPr>
              <w:spacing w:before="60" w:after="60" w:line="240" w:lineRule="auto"/>
              <w:ind w:left="397" w:hanging="397"/>
              <w:rPr>
                <w:rFonts w:ascii="Arial" w:hAnsi="Arial" w:cs="Arial"/>
                <w:b/>
                <w:color w:val="FF0000"/>
                <w:sz w:val="20"/>
                <w:szCs w:val="20"/>
              </w:rPr>
            </w:pPr>
            <w:r w:rsidRPr="00645259">
              <w:rPr>
                <w:rFonts w:ascii="Arial" w:hAnsi="Arial" w:cs="Arial"/>
                <w:b/>
                <w:color w:val="FF0000"/>
                <w:sz w:val="20"/>
                <w:szCs w:val="20"/>
              </w:rPr>
              <w:t>Vizualne komunikacije</w:t>
            </w:r>
          </w:p>
        </w:tc>
      </w:tr>
      <w:tr w:rsidR="00D2600A" w:rsidRPr="00C35D94" w:rsidTr="0064535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D2600A" w:rsidRPr="00D2600A" w:rsidRDefault="00D2600A" w:rsidP="00D2600A">
            <w:pPr>
              <w:spacing w:after="0" w:line="240" w:lineRule="auto"/>
              <w:rPr>
                <w:rFonts w:ascii="Arial" w:hAnsi="Arial" w:cs="Arial"/>
                <w:sz w:val="20"/>
                <w:szCs w:val="20"/>
              </w:rPr>
            </w:pPr>
            <w:r w:rsidRPr="00D2600A">
              <w:rPr>
                <w:rFonts w:ascii="Arial" w:hAnsi="Arial" w:cs="Arial"/>
                <w:sz w:val="20"/>
                <w:szCs w:val="20"/>
              </w:rPr>
              <w:t>UAL40A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3/V.</w:t>
            </w:r>
          </w:p>
        </w:tc>
      </w:tr>
      <w:tr w:rsidR="00D2600A" w:rsidRPr="00C35D94" w:rsidTr="006453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mr.sc. Barbara Gaj, viša predavačica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D2600A" w:rsidRPr="00645259" w:rsidRDefault="00D2600A" w:rsidP="00645353">
            <w:pPr>
              <w:spacing w:after="0" w:line="240" w:lineRule="auto"/>
              <w:rPr>
                <w:rFonts w:ascii="Arial" w:hAnsi="Arial" w:cs="Arial"/>
                <w:color w:val="FF0000"/>
                <w:sz w:val="20"/>
                <w:szCs w:val="20"/>
              </w:rPr>
            </w:pPr>
            <w:r w:rsidRPr="00645259">
              <w:rPr>
                <w:rFonts w:ascii="Arial" w:hAnsi="Arial" w:cs="Arial"/>
                <w:color w:val="FF0000"/>
                <w:sz w:val="20"/>
                <w:szCs w:val="20"/>
              </w:rPr>
              <w:t>5</w:t>
            </w:r>
          </w:p>
        </w:tc>
      </w:tr>
      <w:tr w:rsidR="00D2600A" w:rsidRPr="00C35D94" w:rsidTr="0064535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D2600A" w:rsidRPr="00C35D94" w:rsidRDefault="00D2600A" w:rsidP="00645353">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D2600A" w:rsidRPr="00C35D94" w:rsidRDefault="00D2600A" w:rsidP="00645353">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D2600A" w:rsidRPr="00C35D94" w:rsidRDefault="00D2600A" w:rsidP="00645353">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D2600A" w:rsidRPr="00C35D94" w:rsidRDefault="00D2600A" w:rsidP="00645353">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D2600A" w:rsidRPr="00C35D94" w:rsidRDefault="00D2600A" w:rsidP="00645353">
            <w:pPr>
              <w:spacing w:after="0" w:line="240" w:lineRule="auto"/>
              <w:jc w:val="center"/>
              <w:rPr>
                <w:rFonts w:ascii="Arial" w:hAnsi="Arial" w:cs="Arial"/>
                <w:sz w:val="20"/>
                <w:szCs w:val="20"/>
              </w:rPr>
            </w:pPr>
            <w:r w:rsidRPr="00C35D94">
              <w:rPr>
                <w:rFonts w:ascii="Arial" w:hAnsi="Arial" w:cs="Arial"/>
                <w:sz w:val="20"/>
                <w:szCs w:val="20"/>
              </w:rPr>
              <w:t>T</w:t>
            </w:r>
          </w:p>
        </w:tc>
      </w:tr>
      <w:tr w:rsidR="00D2600A" w:rsidRPr="00C35D94" w:rsidTr="0064535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D2600A" w:rsidRPr="00C35D94" w:rsidRDefault="00D2600A" w:rsidP="0064535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D2600A" w:rsidRPr="001D18C8" w:rsidRDefault="00D2600A" w:rsidP="00645353">
            <w:pPr>
              <w:spacing w:after="0" w:line="240" w:lineRule="auto"/>
              <w:rPr>
                <w:rFonts w:ascii="Arial" w:hAnsi="Arial" w:cs="Arial"/>
                <w:sz w:val="20"/>
                <w:szCs w:val="20"/>
              </w:rPr>
            </w:pPr>
            <w:r w:rsidRPr="00645259">
              <w:rPr>
                <w:rFonts w:ascii="Arial" w:hAnsi="Arial" w:cs="Arial"/>
                <w:color w:val="FF0000"/>
                <w:sz w:val="20"/>
                <w:szCs w:val="20"/>
              </w:rPr>
              <w:t xml:space="preserve">   </w:t>
            </w:r>
            <w:r w:rsidRPr="001D18C8">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D2600A" w:rsidRPr="00645259" w:rsidRDefault="00D2600A" w:rsidP="00645353">
            <w:pPr>
              <w:spacing w:after="0" w:line="240" w:lineRule="auto"/>
              <w:rPr>
                <w:rFonts w:ascii="Arial" w:hAnsi="Arial" w:cs="Arial"/>
                <w:color w:val="FF0000"/>
                <w:sz w:val="20"/>
                <w:szCs w:val="20"/>
              </w:rPr>
            </w:pPr>
            <w:r w:rsidRPr="00645259">
              <w:rPr>
                <w:rFonts w:ascii="Arial" w:hAnsi="Arial" w:cs="Arial"/>
                <w:color w:val="FF0000"/>
                <w:sz w:val="20"/>
                <w:szCs w:val="20"/>
              </w:rPr>
              <w:t xml:space="preserve">  30</w:t>
            </w:r>
          </w:p>
        </w:tc>
        <w:tc>
          <w:tcPr>
            <w:tcW w:w="712" w:type="dxa"/>
            <w:tcBorders>
              <w:bottom w:val="single" w:sz="12" w:space="0" w:color="auto"/>
              <w:right w:val="single" w:sz="12" w:space="0" w:color="auto"/>
            </w:tcBorders>
            <w:vAlign w:val="center"/>
          </w:tcPr>
          <w:p w:rsidR="00D2600A" w:rsidRPr="00645259" w:rsidRDefault="00D2600A" w:rsidP="00645353">
            <w:pPr>
              <w:spacing w:after="0" w:line="240" w:lineRule="auto"/>
              <w:rPr>
                <w:rFonts w:ascii="Arial" w:hAnsi="Arial" w:cs="Arial"/>
                <w:color w:val="FF0000"/>
                <w:sz w:val="20"/>
                <w:szCs w:val="20"/>
              </w:rPr>
            </w:pPr>
            <w:r w:rsidRPr="00645259">
              <w:rPr>
                <w:rFonts w:ascii="Arial" w:hAnsi="Arial" w:cs="Arial"/>
                <w:color w:val="FF0000"/>
                <w:sz w:val="20"/>
                <w:szCs w:val="20"/>
              </w:rPr>
              <w:t xml:space="preserve">    0</w:t>
            </w:r>
          </w:p>
        </w:tc>
        <w:tc>
          <w:tcPr>
            <w:tcW w:w="618" w:type="dxa"/>
            <w:tcBorders>
              <w:bottom w:val="single" w:sz="12" w:space="0" w:color="auto"/>
              <w:right w:val="single" w:sz="12" w:space="0" w:color="auto"/>
            </w:tcBorders>
            <w:vAlign w:val="center"/>
          </w:tcPr>
          <w:p w:rsidR="00D2600A" w:rsidRPr="00645259" w:rsidRDefault="00D2600A" w:rsidP="00645353">
            <w:pPr>
              <w:spacing w:after="0" w:line="240" w:lineRule="auto"/>
              <w:rPr>
                <w:rFonts w:ascii="Arial" w:hAnsi="Arial" w:cs="Arial"/>
                <w:color w:val="FF0000"/>
                <w:sz w:val="20"/>
                <w:szCs w:val="20"/>
              </w:rPr>
            </w:pPr>
            <w:r w:rsidRPr="00645259">
              <w:rPr>
                <w:rFonts w:ascii="Arial" w:hAnsi="Arial" w:cs="Arial"/>
                <w:color w:val="FF0000"/>
                <w:sz w:val="20"/>
                <w:szCs w:val="20"/>
              </w:rPr>
              <w:t xml:space="preserve">   0</w:t>
            </w:r>
          </w:p>
        </w:tc>
      </w:tr>
      <w:tr w:rsidR="00D2600A" w:rsidRPr="00C35D94" w:rsidTr="006453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D2600A" w:rsidRPr="00C35D94" w:rsidRDefault="00D2600A" w:rsidP="00645353">
            <w:pPr>
              <w:spacing w:after="0" w:line="240" w:lineRule="auto"/>
              <w:rPr>
                <w:rFonts w:ascii="Arial" w:hAnsi="Arial" w:cs="Arial"/>
                <w:sz w:val="20"/>
                <w:szCs w:val="20"/>
              </w:rPr>
            </w:pPr>
          </w:p>
        </w:tc>
      </w:tr>
      <w:tr w:rsidR="00D2600A" w:rsidRPr="00C35D94" w:rsidTr="0064535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D2600A" w:rsidRPr="00C35D94" w:rsidRDefault="00D2600A" w:rsidP="00645353">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D2600A" w:rsidRPr="00C35D94" w:rsidTr="0064535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2600A" w:rsidRPr="00C35D94" w:rsidRDefault="00D2600A" w:rsidP="00645353">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D2600A" w:rsidRPr="00C35D94" w:rsidRDefault="00D2600A" w:rsidP="00645353">
            <w:pPr>
              <w:tabs>
                <w:tab w:val="left" w:pos="2820"/>
              </w:tabs>
              <w:spacing w:after="0" w:line="240" w:lineRule="auto"/>
              <w:rPr>
                <w:rFonts w:ascii="Arial" w:hAnsi="Arial" w:cs="Arial"/>
                <w:sz w:val="20"/>
                <w:szCs w:val="20"/>
              </w:rPr>
            </w:pPr>
            <w:r w:rsidRPr="00C35D94">
              <w:rPr>
                <w:rFonts w:ascii="Arial" w:hAnsi="Arial" w:cs="Arial"/>
                <w:sz w:val="20"/>
                <w:szCs w:val="20"/>
              </w:rPr>
              <w:t>Upoznavanje s različitim vizualnim medijima kroz koje se ostvaruje vizualno komuniciranje i njihovim razvojem kroz povijest. Razvijanje kritičke svijesti i vizualne osjetljivosti za događanja iz neposredne stvarnosti te analize suvremene umjetnosti i semiotičkog odnosa slike i značenja. Upoznavanje s ulogom, značenjem i utjecajem vizualnih medija u suvremenom društvu.</w:t>
            </w:r>
          </w:p>
        </w:tc>
      </w:tr>
      <w:tr w:rsidR="00D2600A" w:rsidRPr="00C35D94" w:rsidTr="00645353">
        <w:tc>
          <w:tcPr>
            <w:tcW w:w="1912" w:type="dxa"/>
            <w:gridSpan w:val="2"/>
            <w:tcBorders>
              <w:left w:val="single" w:sz="12" w:space="0" w:color="auto"/>
            </w:tcBorders>
            <w:shd w:val="clear" w:color="auto" w:fill="CCFFFF"/>
            <w:tcMar>
              <w:left w:w="57" w:type="dxa"/>
              <w:right w:w="57" w:type="dxa"/>
            </w:tcMar>
            <w:vAlign w:val="center"/>
          </w:tcPr>
          <w:p w:rsidR="00D2600A" w:rsidRPr="00C35D94" w:rsidRDefault="00D2600A" w:rsidP="00645353">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D2600A" w:rsidRPr="00C35D94" w:rsidRDefault="00D2600A" w:rsidP="00645353">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 xml:space="preserve">Izvršen upis u </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D2600A" w:rsidRPr="00C35D94" w:rsidTr="00645353">
        <w:tc>
          <w:tcPr>
            <w:tcW w:w="1912" w:type="dxa"/>
            <w:gridSpan w:val="2"/>
            <w:tcBorders>
              <w:left w:val="single" w:sz="12" w:space="0" w:color="auto"/>
            </w:tcBorders>
            <w:shd w:val="clear" w:color="auto" w:fill="CCFFFF"/>
            <w:tcMar>
              <w:left w:w="57" w:type="dxa"/>
              <w:right w:w="57" w:type="dxa"/>
            </w:tcMar>
            <w:vAlign w:val="center"/>
          </w:tcPr>
          <w:p w:rsidR="00D2600A" w:rsidRPr="00C35D94" w:rsidRDefault="00D2600A" w:rsidP="00645353">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D2600A" w:rsidRPr="00C35D94" w:rsidRDefault="00D2600A" w:rsidP="00645353">
            <w:pPr>
              <w:tabs>
                <w:tab w:val="left" w:pos="2820"/>
              </w:tabs>
              <w:spacing w:after="0" w:line="240" w:lineRule="auto"/>
              <w:rPr>
                <w:rFonts w:ascii="Arial" w:hAnsi="Arial" w:cs="Arial"/>
                <w:sz w:val="20"/>
                <w:szCs w:val="20"/>
              </w:rPr>
            </w:pPr>
          </w:p>
          <w:p w:rsidR="00D2600A" w:rsidRPr="00C35D94" w:rsidRDefault="00D2600A" w:rsidP="00645353">
            <w:pPr>
              <w:tabs>
                <w:tab w:val="left" w:pos="2820"/>
              </w:tabs>
              <w:spacing w:after="0" w:line="240" w:lineRule="auto"/>
              <w:rPr>
                <w:rFonts w:ascii="Arial" w:hAnsi="Arial" w:cs="Arial"/>
                <w:sz w:val="20"/>
                <w:szCs w:val="20"/>
              </w:rPr>
            </w:pPr>
            <w:r w:rsidRPr="00C35D94">
              <w:rPr>
                <w:rFonts w:ascii="Arial" w:hAnsi="Arial" w:cs="Arial"/>
                <w:sz w:val="20"/>
                <w:szCs w:val="20"/>
              </w:rPr>
              <w:t xml:space="preserve">Nakon odslušanog i položenog kolegija </w:t>
            </w:r>
            <w:r w:rsidRPr="00C35D94">
              <w:rPr>
                <w:rFonts w:ascii="Arial" w:hAnsi="Arial" w:cs="Arial"/>
                <w:i/>
                <w:sz w:val="20"/>
                <w:szCs w:val="20"/>
              </w:rPr>
              <w:t>Vizualne komunikacije</w:t>
            </w:r>
            <w:r w:rsidRPr="00C35D94">
              <w:rPr>
                <w:rFonts w:ascii="Arial" w:hAnsi="Arial" w:cs="Arial"/>
                <w:sz w:val="20"/>
                <w:szCs w:val="20"/>
              </w:rPr>
              <w:t>, studenti će moći:</w:t>
            </w:r>
          </w:p>
          <w:p w:rsidR="00D2600A" w:rsidRPr="00C35D94" w:rsidRDefault="00D2600A" w:rsidP="00645353">
            <w:pPr>
              <w:tabs>
                <w:tab w:val="left" w:pos="2820"/>
              </w:tabs>
              <w:spacing w:after="0" w:line="240" w:lineRule="auto"/>
              <w:rPr>
                <w:rFonts w:ascii="Arial" w:hAnsi="Arial" w:cs="Arial"/>
                <w:sz w:val="20"/>
                <w:szCs w:val="20"/>
              </w:rPr>
            </w:pPr>
            <w:r w:rsidRPr="00C35D94">
              <w:rPr>
                <w:rFonts w:ascii="Arial" w:hAnsi="Arial" w:cs="Arial"/>
                <w:sz w:val="20"/>
                <w:szCs w:val="20"/>
              </w:rPr>
              <w:t>1) Opisati i definirati temeljne pojmove iz teorije informacija i komunikacija, semiotike i semiologije.</w:t>
            </w:r>
          </w:p>
          <w:p w:rsidR="00D2600A" w:rsidRPr="00C35D94" w:rsidRDefault="00D2600A" w:rsidP="00645353">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2) Razumjeti i objasniti komponente vizualnih medija i vizualnih komunikacija  u suvremenom medijskom okruženju,</w:t>
            </w:r>
          </w:p>
          <w:p w:rsidR="00D2600A" w:rsidRPr="00C35D94" w:rsidRDefault="00D2600A" w:rsidP="00645353">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3) Steći temeljna znanja o povijesti vizualnih medija, razvoju medijskih tehnologija, digitalizaciji suvremene umjetnosti ulozi vizualnog u javnom komunikacijskom prostoru,</w:t>
            </w:r>
          </w:p>
          <w:p w:rsidR="00D2600A" w:rsidRPr="00C35D94" w:rsidRDefault="00D2600A" w:rsidP="00645353">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 xml:space="preserve">4) Kritički vrednovati medijski tekst te analizirati različite aspekte sadržaja vizualne </w:t>
            </w:r>
          </w:p>
          <w:p w:rsidR="00D2600A" w:rsidRPr="00C35D94" w:rsidRDefault="00D2600A" w:rsidP="00645353">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medijske poruke,</w:t>
            </w:r>
          </w:p>
          <w:p w:rsidR="00D2600A" w:rsidRPr="00C35D94" w:rsidRDefault="00D2600A" w:rsidP="00645353">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5) Primijeniti stečena znanja i prezentirati svoj ili tuđi umjetnički rad kroz semiotičku analizu;</w:t>
            </w:r>
          </w:p>
          <w:tbl>
            <w:tblPr>
              <w:tblW w:w="0" w:type="auto"/>
              <w:tblBorders>
                <w:top w:val="nil"/>
                <w:left w:val="nil"/>
                <w:bottom w:val="nil"/>
                <w:right w:val="nil"/>
              </w:tblBorders>
              <w:tblLayout w:type="fixed"/>
              <w:tblLook w:val="0000"/>
            </w:tblPr>
            <w:tblGrid>
              <w:gridCol w:w="8285"/>
            </w:tblGrid>
            <w:tr w:rsidR="00D2600A" w:rsidRPr="00C35D94" w:rsidTr="00645353">
              <w:trPr>
                <w:trHeight w:val="593"/>
              </w:trPr>
              <w:tc>
                <w:tcPr>
                  <w:tcW w:w="8285" w:type="dxa"/>
                </w:tcPr>
                <w:p w:rsidR="00D2600A" w:rsidRPr="00C35D94" w:rsidRDefault="00D2600A" w:rsidP="00645353">
                  <w:pPr>
                    <w:autoSpaceDE w:val="0"/>
                    <w:autoSpaceDN w:val="0"/>
                    <w:adjustRightInd w:val="0"/>
                    <w:spacing w:after="0" w:line="240" w:lineRule="auto"/>
                    <w:rPr>
                      <w:rFonts w:ascii="Arial" w:hAnsi="Arial" w:cs="Arial"/>
                      <w:color w:val="000000"/>
                      <w:sz w:val="20"/>
                      <w:szCs w:val="20"/>
                    </w:rPr>
                  </w:pPr>
                </w:p>
              </w:tc>
            </w:tr>
          </w:tbl>
          <w:p w:rsidR="00D2600A" w:rsidRPr="00C35D94" w:rsidRDefault="00D2600A" w:rsidP="00645353">
            <w:pPr>
              <w:tabs>
                <w:tab w:val="left" w:pos="2820"/>
              </w:tabs>
              <w:spacing w:after="0"/>
              <w:rPr>
                <w:rFonts w:ascii="Arial" w:hAnsi="Arial" w:cs="Arial"/>
                <w:sz w:val="20"/>
                <w:szCs w:val="20"/>
              </w:rPr>
            </w:pPr>
          </w:p>
        </w:tc>
      </w:tr>
      <w:tr w:rsidR="00D2600A" w:rsidRPr="00C35D94" w:rsidTr="00645353">
        <w:tc>
          <w:tcPr>
            <w:tcW w:w="1912" w:type="dxa"/>
            <w:gridSpan w:val="2"/>
            <w:tcBorders>
              <w:left w:val="single" w:sz="12" w:space="0" w:color="auto"/>
            </w:tcBorders>
            <w:shd w:val="clear" w:color="auto" w:fill="CCFFFF"/>
            <w:tcMar>
              <w:left w:w="57" w:type="dxa"/>
              <w:right w:w="57" w:type="dxa"/>
            </w:tcMar>
            <w:vAlign w:val="center"/>
          </w:tcPr>
          <w:p w:rsidR="00D2600A" w:rsidRPr="00C35D94" w:rsidRDefault="00D2600A" w:rsidP="00645353">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D2600A" w:rsidRPr="00C35D94" w:rsidRDefault="00D2600A" w:rsidP="00645353">
            <w:pPr>
              <w:tabs>
                <w:tab w:val="left" w:pos="2820"/>
              </w:tabs>
              <w:spacing w:after="0"/>
              <w:rPr>
                <w:rFonts w:ascii="Arial" w:hAnsi="Arial" w:cs="Arial"/>
                <w:sz w:val="20"/>
                <w:szCs w:val="20"/>
              </w:rPr>
            </w:pP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1. Uvod u temeljne pojmove vizualnih komunikacija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2. Povijest vizualne komunikacije I. dio - od prapovijesti do 20. stoljeća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3. Povijest vizualne komunikacije II. dio – 20.st. (fotografija, dizajn, novi mediji)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4. Razvoj plakata u Europi i svijetu i razvoj plakata u Hrvatskoj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5. Postmodernizam; digitalna umjetnost, virtualna realnost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6. Razvoj filmske umjetnosti - film kao medij; postmodernizam na filmu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7. Teorija vizualnih komunikacija i informacija; definicije, pojmovi i teoretski modeli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8. Komunikacijski kanal; elementi komunikacijskog kanala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9. Proces komunikacije; fizički i semantički šumovi, redundancija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10. Cilj i svrha komunikacije </w:t>
            </w:r>
            <w:r w:rsidRPr="00645259">
              <w:rPr>
                <w:rFonts w:ascii="Arial" w:hAnsi="Arial" w:cs="Arial"/>
                <w:color w:val="FF0000"/>
                <w:sz w:val="20"/>
                <w:szCs w:val="20"/>
              </w:rPr>
              <w:t>(2P + 2S)</w:t>
            </w:r>
          </w:p>
          <w:p w:rsidR="00D2600A" w:rsidRDefault="00D2600A" w:rsidP="00645353">
            <w:pPr>
              <w:tabs>
                <w:tab w:val="left" w:pos="2820"/>
              </w:tabs>
              <w:spacing w:after="0"/>
              <w:rPr>
                <w:rFonts w:ascii="Arial" w:hAnsi="Arial" w:cs="Arial"/>
                <w:color w:val="FF0000"/>
                <w:sz w:val="20"/>
                <w:szCs w:val="20"/>
              </w:rPr>
            </w:pPr>
            <w:r w:rsidRPr="00C35D94">
              <w:rPr>
                <w:rFonts w:ascii="Arial" w:hAnsi="Arial" w:cs="Arial"/>
                <w:sz w:val="20"/>
                <w:szCs w:val="20"/>
              </w:rPr>
              <w:t xml:space="preserve">11. Poruka i njezini dijelovi /sadržaj, struktura, postupak, elementi, kod; ekstrakodiranje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 xml:space="preserve">(2P + </w:t>
            </w:r>
            <w:r w:rsidRPr="00645259">
              <w:rPr>
                <w:rFonts w:ascii="Arial" w:hAnsi="Arial" w:cs="Arial"/>
                <w:color w:val="FF0000"/>
                <w:sz w:val="20"/>
                <w:szCs w:val="20"/>
              </w:rPr>
              <w:lastRenderedPageBreak/>
              <w:t>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13. Likovni jezik i likovna izražajna sredstva - analogija verbalnog i likovnog izražavanja i komuniciranja </w:t>
            </w: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14. Semantika, semiotika i semiologija; znak-simbol-slika </w:t>
            </w: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 xml:space="preserve">15. Vizualno mišljenje – oblikotvorni i slikotvorni pojmovi /prema R. Arnheimu/ </w:t>
            </w: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D2600A" w:rsidRPr="00C35D94" w:rsidRDefault="00D2600A" w:rsidP="00645353">
            <w:pPr>
              <w:tabs>
                <w:tab w:val="left" w:pos="2820"/>
              </w:tabs>
              <w:spacing w:after="0"/>
              <w:rPr>
                <w:rFonts w:ascii="Arial" w:hAnsi="Arial" w:cs="Arial"/>
                <w:sz w:val="20"/>
                <w:szCs w:val="20"/>
              </w:rPr>
            </w:pPr>
          </w:p>
        </w:tc>
      </w:tr>
      <w:tr w:rsidR="00D2600A" w:rsidRPr="00C35D94" w:rsidTr="0064535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D2600A" w:rsidRPr="00C35D94" w:rsidRDefault="00D2600A" w:rsidP="00645353">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eastAsia="MS Gothic" w:hAnsi="Arial" w:cs="Arial"/>
                <w:b w:val="0"/>
                <w:sz w:val="20"/>
                <w:szCs w:val="20"/>
                <w:lang w:val="hr-HR"/>
              </w:rPr>
              <w:t xml:space="preserve">x </w:t>
            </w:r>
            <w:r w:rsidRPr="00C35D94">
              <w:rPr>
                <w:rFonts w:ascii="Arial" w:hAnsi="Arial" w:cs="Arial"/>
                <w:b w:val="0"/>
                <w:sz w:val="20"/>
                <w:szCs w:val="20"/>
                <w:lang w:val="hr-HR"/>
              </w:rPr>
              <w:t>predavanja</w:t>
            </w:r>
          </w:p>
          <w:p w:rsidR="00D2600A" w:rsidRPr="00C35D94" w:rsidRDefault="00D2600A" w:rsidP="00645353">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D2600A" w:rsidRPr="00C35D94" w:rsidRDefault="00D2600A" w:rsidP="00645353">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D2600A" w:rsidRPr="00C35D94" w:rsidRDefault="00D2600A" w:rsidP="00645353">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D2600A" w:rsidRPr="00C35D94" w:rsidRDefault="00D2600A" w:rsidP="00645353">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D2600A" w:rsidRPr="00C35D94" w:rsidRDefault="00D2600A" w:rsidP="00645353">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samostalni  zadaci  </w:t>
            </w:r>
          </w:p>
          <w:p w:rsidR="00D2600A" w:rsidRPr="00C35D94" w:rsidRDefault="00D2600A" w:rsidP="00645353">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D2600A" w:rsidRPr="00C35D94" w:rsidRDefault="00D2600A" w:rsidP="00645353">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D2600A" w:rsidRPr="00C35D94" w:rsidRDefault="00D2600A" w:rsidP="00645353">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D2600A" w:rsidRPr="00C35D94" w:rsidRDefault="00D2600A" w:rsidP="00645353">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w:t>
            </w:r>
            <w:r w:rsidR="00092870"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092870" w:rsidRPr="00C35D94">
              <w:rPr>
                <w:rFonts w:ascii="Arial" w:hAnsi="Arial" w:cs="Arial"/>
                <w:sz w:val="20"/>
                <w:szCs w:val="20"/>
              </w:rPr>
            </w:r>
            <w:r w:rsidR="00092870" w:rsidRPr="00C35D9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092870" w:rsidRPr="00C35D94">
              <w:rPr>
                <w:rFonts w:ascii="Arial" w:hAnsi="Arial" w:cs="Arial"/>
                <w:sz w:val="20"/>
                <w:szCs w:val="20"/>
              </w:rPr>
              <w:fldChar w:fldCharType="end"/>
            </w:r>
            <w:r w:rsidRPr="00C35D94">
              <w:rPr>
                <w:rFonts w:ascii="Arial" w:hAnsi="Arial" w:cs="Arial"/>
                <w:sz w:val="20"/>
                <w:szCs w:val="20"/>
              </w:rPr>
              <w:t xml:space="preserve"> (ostalo upisati)</w:t>
            </w:r>
            <w:r w:rsidRPr="00C35D94">
              <w:rPr>
                <w:rFonts w:ascii="Arial" w:hAnsi="Arial" w:cs="Arial"/>
                <w:b/>
                <w:sz w:val="20"/>
                <w:szCs w:val="20"/>
              </w:rPr>
              <w:t xml:space="preserve"> </w:t>
            </w:r>
            <w:r w:rsidRPr="00C35D94">
              <w:rPr>
                <w:rFonts w:ascii="Arial" w:hAnsi="Arial" w:cs="Arial"/>
                <w:b/>
                <w:sz w:val="20"/>
                <w:szCs w:val="20"/>
                <w:bdr w:val="single" w:sz="12" w:space="0" w:color="auto"/>
              </w:rPr>
              <w:t xml:space="preserve"> </w:t>
            </w:r>
          </w:p>
        </w:tc>
      </w:tr>
      <w:tr w:rsidR="00D2600A" w:rsidRPr="00C35D94" w:rsidTr="0064535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D2600A" w:rsidRPr="00C35D94" w:rsidRDefault="00D2600A" w:rsidP="0064535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p>
        </w:tc>
      </w:tr>
      <w:tr w:rsidR="00D2600A" w:rsidRPr="00C35D94" w:rsidTr="006453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D2600A" w:rsidRPr="00C35D94" w:rsidRDefault="00D2600A" w:rsidP="00645353">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izrada seminarskog praćenje literature i polaganje ispita.</w:t>
            </w:r>
          </w:p>
        </w:tc>
      </w:tr>
      <w:tr w:rsidR="00D2600A" w:rsidRPr="00C35D94" w:rsidTr="0064535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2600A" w:rsidRPr="00C35D94" w:rsidRDefault="00D2600A" w:rsidP="00645353">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D2600A" w:rsidRPr="006F7FF5" w:rsidRDefault="00D2600A" w:rsidP="00645353">
            <w:pPr>
              <w:pStyle w:val="FieldText"/>
              <w:rPr>
                <w:rFonts w:ascii="Arial" w:hAnsi="Arial" w:cs="Arial"/>
                <w:b w:val="0"/>
                <w:color w:val="FF0000"/>
                <w:sz w:val="20"/>
                <w:szCs w:val="20"/>
                <w:lang w:val="hr-HR"/>
              </w:rPr>
            </w:pPr>
            <w:r>
              <w:rPr>
                <w:rFonts w:ascii="Arial" w:hAnsi="Arial" w:cs="Arial"/>
                <w:b w:val="0"/>
                <w:sz w:val="20"/>
                <w:szCs w:val="20"/>
                <w:lang w:val="hr-HR"/>
              </w:rPr>
              <w:t xml:space="preserve">     </w:t>
            </w:r>
            <w:r w:rsidRPr="006F7FF5">
              <w:rPr>
                <w:rFonts w:ascii="Arial" w:hAnsi="Arial" w:cs="Arial"/>
                <w:b w:val="0"/>
                <w:color w:val="FF0000"/>
                <w:sz w:val="20"/>
                <w:szCs w:val="20"/>
                <w:lang w:val="hr-HR"/>
              </w:rPr>
              <w:t>2</w:t>
            </w:r>
          </w:p>
        </w:tc>
        <w:tc>
          <w:tcPr>
            <w:tcW w:w="1275" w:type="dxa"/>
            <w:gridSpan w:val="3"/>
            <w:tcBorders>
              <w:top w:val="single" w:sz="12" w:space="0" w:color="auto"/>
            </w:tcBorders>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D2600A" w:rsidRPr="00C35D94" w:rsidRDefault="00D2600A" w:rsidP="00645353">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D2600A" w:rsidRPr="00C35D94" w:rsidRDefault="00092870" w:rsidP="00645353">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D2600A" w:rsidRPr="00C35D94" w:rsidTr="0064535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D2600A" w:rsidRPr="00C35D94" w:rsidRDefault="00092870" w:rsidP="00645353">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D2600A" w:rsidRPr="00C35D94" w:rsidRDefault="00092870" w:rsidP="00645353">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D2600A" w:rsidRPr="00C35D94" w:rsidRDefault="00092870" w:rsidP="00645353">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r w:rsidR="00D2600A" w:rsidRPr="00C35D94">
              <w:rPr>
                <w:rFonts w:ascii="Arial" w:hAnsi="Arial" w:cs="Arial"/>
                <w:b w:val="0"/>
                <w:sz w:val="20"/>
                <w:szCs w:val="20"/>
                <w:lang w:val="hr-HR"/>
              </w:rPr>
              <w:t xml:space="preserve"> </w:t>
            </w:r>
            <w:r w:rsidR="00D2600A"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D2600A" w:rsidRPr="00C35D94" w:rsidRDefault="00092870" w:rsidP="00645353">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D2600A" w:rsidRPr="00C35D94" w:rsidTr="0064535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D2600A" w:rsidRPr="00C35D94" w:rsidRDefault="00092870" w:rsidP="00645353">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rsidR="00D2600A" w:rsidRPr="00C35D94" w:rsidRDefault="00092870" w:rsidP="00645353">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r w:rsidR="00D2600A" w:rsidRPr="00C35D94">
              <w:rPr>
                <w:rFonts w:ascii="Arial" w:hAnsi="Arial" w:cs="Arial"/>
                <w:b w:val="0"/>
                <w:sz w:val="20"/>
                <w:szCs w:val="20"/>
                <w:lang w:val="hr-HR"/>
              </w:rPr>
              <w:t xml:space="preserve"> </w:t>
            </w:r>
            <w:r w:rsidR="00D2600A"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D2600A" w:rsidRPr="00C35D94" w:rsidRDefault="00092870" w:rsidP="00645353">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D2600A" w:rsidRPr="00C35D94" w:rsidTr="0064535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D2600A" w:rsidRPr="00C35D94" w:rsidRDefault="00092870" w:rsidP="00645353">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D2600A"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00D2600A">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D2600A" w:rsidRPr="00C35D94" w:rsidRDefault="00D2600A" w:rsidP="00645353">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D2600A" w:rsidRPr="00C35D94" w:rsidRDefault="00092870" w:rsidP="00645353">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D2600A" w:rsidRPr="00C35D94" w:rsidRDefault="00092870" w:rsidP="00645353">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r w:rsidR="00D2600A"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D2600A" w:rsidRPr="00C35D94" w:rsidRDefault="00092870" w:rsidP="00645353">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D2600A" w:rsidRPr="00C35D94" w:rsidRDefault="00D2600A" w:rsidP="00645353">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D2600A" w:rsidRPr="00C35D94" w:rsidRDefault="00D2600A" w:rsidP="00645353">
            <w:pPr>
              <w:tabs>
                <w:tab w:val="left" w:pos="2820"/>
              </w:tabs>
              <w:spacing w:after="0"/>
              <w:rPr>
                <w:rFonts w:ascii="Arial" w:hAnsi="Arial" w:cs="Arial"/>
                <w:color w:val="000000"/>
                <w:sz w:val="20"/>
                <w:szCs w:val="20"/>
                <w:highlight w:val="yellow"/>
              </w:rPr>
            </w:pPr>
            <w:r w:rsidRPr="00C35D94">
              <w:rPr>
                <w:rFonts w:ascii="Arial" w:hAnsi="Arial" w:cs="Arial"/>
                <w:sz w:val="20"/>
                <w:szCs w:val="20"/>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D2600A" w:rsidRPr="00C35D94" w:rsidRDefault="00D2600A" w:rsidP="00645353">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D2600A" w:rsidRPr="00C35D94" w:rsidRDefault="00092870" w:rsidP="00645353">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D2600A" w:rsidRPr="00C35D94" w:rsidRDefault="00092870" w:rsidP="00645353">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r w:rsidR="00D2600A"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D2600A" w:rsidRPr="00C35D94" w:rsidRDefault="00092870" w:rsidP="00645353">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Redovito pohađanje i aktivno sudjelovanje u nastavi ima 25%, izrada i prezentacija seminarskog rada 25%, a znanje na pismenom ispitu 50% udjela u vrednovanju i ocjenjivanju.</w:t>
            </w:r>
          </w:p>
        </w:tc>
      </w:tr>
      <w:tr w:rsidR="00D2600A" w:rsidRPr="00C35D94" w:rsidTr="0064535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D2600A" w:rsidRPr="00C35D94" w:rsidRDefault="00D2600A" w:rsidP="00645353">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D2600A" w:rsidRPr="00C35D94" w:rsidRDefault="00D2600A" w:rsidP="00645353">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D2600A" w:rsidRPr="00C35D94" w:rsidRDefault="00D2600A" w:rsidP="00645353">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D2600A" w:rsidRPr="00C35D94" w:rsidRDefault="00D2600A" w:rsidP="00645353">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D2600A" w:rsidRPr="00C35D94" w:rsidTr="00645353">
        <w:trPr>
          <w:trHeight w:val="75"/>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rPr>
                <w:rFonts w:ascii="Arial" w:hAnsi="Arial" w:cs="Arial"/>
                <w:color w:val="000000"/>
                <w:sz w:val="20"/>
                <w:szCs w:val="20"/>
              </w:rPr>
            </w:pPr>
            <w:r w:rsidRPr="00C35D94">
              <w:rPr>
                <w:rFonts w:ascii="Arial" w:hAnsi="Arial" w:cs="Arial"/>
                <w:sz w:val="20"/>
                <w:szCs w:val="20"/>
              </w:rPr>
              <w:t xml:space="preserve">Žarko Paić, </w:t>
            </w:r>
            <w:r w:rsidRPr="00C35D94">
              <w:rPr>
                <w:rFonts w:ascii="Arial" w:hAnsi="Arial" w:cs="Arial"/>
                <w:i/>
                <w:sz w:val="20"/>
                <w:szCs w:val="20"/>
              </w:rPr>
              <w:t>Vizualne komunikacije – uvod</w:t>
            </w:r>
            <w:r w:rsidRPr="00C35D94">
              <w:rPr>
                <w:rFonts w:ascii="Arial" w:hAnsi="Arial" w:cs="Arial"/>
                <w:sz w:val="20"/>
                <w:szCs w:val="20"/>
              </w:rPr>
              <w:t>, CVS, Zagreb 2008.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 xml:space="preserve">2 </w:t>
            </w:r>
          </w:p>
          <w:p w:rsidR="00D2600A" w:rsidRPr="00C35D94" w:rsidRDefault="00D2600A" w:rsidP="00645353">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(SVKST)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75"/>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rPr>
                <w:rFonts w:ascii="Arial" w:hAnsi="Arial" w:cs="Arial"/>
                <w:color w:val="000000"/>
                <w:sz w:val="20"/>
                <w:szCs w:val="20"/>
              </w:rPr>
            </w:pPr>
            <w:r w:rsidRPr="00C35D94">
              <w:rPr>
                <w:rFonts w:ascii="Arial" w:hAnsi="Arial" w:cs="Arial"/>
                <w:sz w:val="20"/>
                <w:szCs w:val="20"/>
              </w:rPr>
              <w:t xml:space="preserve">Milan Pelc, </w:t>
            </w:r>
            <w:r w:rsidRPr="00C35D94">
              <w:rPr>
                <w:rFonts w:ascii="Arial" w:hAnsi="Arial" w:cs="Arial"/>
                <w:i/>
                <w:sz w:val="20"/>
                <w:szCs w:val="20"/>
              </w:rPr>
              <w:t>Pismo, knjiga, slika</w:t>
            </w:r>
            <w:r w:rsidRPr="00C35D94">
              <w:rPr>
                <w:rFonts w:ascii="Arial" w:hAnsi="Arial" w:cs="Arial"/>
                <w:i/>
                <w:vanish/>
                <w:sz w:val="20"/>
                <w:szCs w:val="20"/>
              </w:rPr>
              <w:t>Knjiga na stranom jeziku / Book in foreign language</w:t>
            </w:r>
            <w:r w:rsidRPr="00C35D94">
              <w:rPr>
                <w:rFonts w:ascii="Arial" w:hAnsi="Arial" w:cs="Arial"/>
                <w:i/>
                <w:sz w:val="20"/>
                <w:szCs w:val="20"/>
              </w:rPr>
              <w:t xml:space="preserve"> - uvod u povijest informacijske kulture</w:t>
            </w:r>
            <w:r w:rsidRPr="00C35D94">
              <w:rPr>
                <w:rFonts w:ascii="Arial" w:hAnsi="Arial" w:cs="Arial"/>
                <w:sz w:val="20"/>
                <w:szCs w:val="20"/>
              </w:rPr>
              <w:t>, Golden Marketing, Zagreb 2002.</w:t>
            </w:r>
          </w:p>
        </w:tc>
        <w:tc>
          <w:tcPr>
            <w:tcW w:w="1244" w:type="dxa"/>
            <w:gridSpan w:val="2"/>
            <w:tcBorders>
              <w:left w:val="single" w:sz="8"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75"/>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rPr>
                <w:rFonts w:ascii="Arial" w:hAnsi="Arial" w:cs="Arial"/>
                <w:color w:val="000000"/>
                <w:sz w:val="20"/>
                <w:szCs w:val="20"/>
              </w:rPr>
            </w:pPr>
            <w:r w:rsidRPr="00C35D94">
              <w:rPr>
                <w:rFonts w:ascii="Arial" w:hAnsi="Arial" w:cs="Arial"/>
                <w:sz w:val="20"/>
                <w:szCs w:val="20"/>
              </w:rPr>
              <w:t xml:space="preserve">Josef Müller-Brockmann, </w:t>
            </w:r>
            <w:r w:rsidRPr="00C35D94">
              <w:rPr>
                <w:rFonts w:ascii="Arial" w:hAnsi="Arial" w:cs="Arial"/>
                <w:i/>
                <w:iCs/>
                <w:sz w:val="20"/>
                <w:szCs w:val="20"/>
              </w:rPr>
              <w:t>A History of Visual Communications</w:t>
            </w:r>
            <w:r w:rsidRPr="00C35D94">
              <w:rPr>
                <w:rFonts w:ascii="Arial" w:hAnsi="Arial" w:cs="Arial"/>
                <w:sz w:val="20"/>
                <w:szCs w:val="20"/>
              </w:rPr>
              <w:t>, Verlag Gerd Hatje, Teufen 1971.</w:t>
            </w:r>
          </w:p>
        </w:tc>
        <w:tc>
          <w:tcPr>
            <w:tcW w:w="1244" w:type="dxa"/>
            <w:gridSpan w:val="2"/>
            <w:tcBorders>
              <w:left w:val="single" w:sz="8"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75"/>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Umberto Eco, </w:t>
            </w:r>
            <w:r w:rsidRPr="00C35D94">
              <w:rPr>
                <w:rFonts w:ascii="Arial" w:hAnsi="Arial" w:cs="Arial"/>
                <w:i/>
                <w:iCs/>
                <w:sz w:val="20"/>
                <w:szCs w:val="20"/>
              </w:rPr>
              <w:t>Kultura informacija komunikacija</w:t>
            </w:r>
            <w:r w:rsidRPr="00C35D94">
              <w:rPr>
                <w:rFonts w:ascii="Arial" w:hAnsi="Arial" w:cs="Arial"/>
                <w:sz w:val="20"/>
                <w:szCs w:val="20"/>
              </w:rPr>
              <w:t xml:space="preserve">, Nolit, Beograd 1973. </w:t>
            </w:r>
          </w:p>
        </w:tc>
        <w:tc>
          <w:tcPr>
            <w:tcW w:w="1244" w:type="dxa"/>
            <w:gridSpan w:val="2"/>
            <w:tcBorders>
              <w:left w:val="single" w:sz="8"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sz w:val="20"/>
                <w:szCs w:val="20"/>
              </w:rPr>
            </w:pPr>
            <w:r w:rsidRPr="00C35D94">
              <w:rPr>
                <w:rFonts w:ascii="Arial" w:hAnsi="Arial" w:cs="Arial"/>
                <w:sz w:val="20"/>
                <w:szCs w:val="20"/>
              </w:rPr>
              <w:t>1</w:t>
            </w:r>
          </w:p>
          <w:p w:rsidR="00D2600A" w:rsidRPr="00C35D94" w:rsidRDefault="00D2600A"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line="240" w:lineRule="auto"/>
              <w:rPr>
                <w:rFonts w:ascii="Arial" w:hAnsi="Arial" w:cs="Arial"/>
                <w:color w:val="000000"/>
                <w:sz w:val="20"/>
                <w:szCs w:val="20"/>
              </w:rPr>
            </w:pPr>
            <w:r w:rsidRPr="00C35D94">
              <w:rPr>
                <w:rFonts w:ascii="Arial" w:hAnsi="Arial" w:cs="Arial"/>
                <w:sz w:val="20"/>
                <w:szCs w:val="20"/>
              </w:rPr>
              <w:t xml:space="preserve">Umberto Eco, </w:t>
            </w:r>
            <w:r w:rsidRPr="00C35D94">
              <w:rPr>
                <w:rFonts w:ascii="Arial" w:hAnsi="Arial" w:cs="Arial"/>
                <w:i/>
                <w:iCs/>
                <w:sz w:val="20"/>
                <w:szCs w:val="20"/>
              </w:rPr>
              <w:t>Estetika i teorija informacija</w:t>
            </w:r>
            <w:r w:rsidRPr="00C35D94">
              <w:rPr>
                <w:rFonts w:ascii="Arial" w:hAnsi="Arial" w:cs="Arial"/>
                <w:sz w:val="20"/>
                <w:szCs w:val="20"/>
              </w:rPr>
              <w:t>, Prosveta, Beograd 1977.</w:t>
            </w:r>
          </w:p>
        </w:tc>
        <w:tc>
          <w:tcPr>
            <w:tcW w:w="1244" w:type="dxa"/>
            <w:gridSpan w:val="2"/>
            <w:tcBorders>
              <w:left w:val="single" w:sz="8"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line="240" w:lineRule="auto"/>
              <w:rPr>
                <w:rFonts w:ascii="Arial" w:hAnsi="Arial" w:cs="Arial"/>
                <w:sz w:val="20"/>
                <w:szCs w:val="20"/>
              </w:rPr>
            </w:pPr>
            <w:r w:rsidRPr="00C35D94">
              <w:rPr>
                <w:rFonts w:ascii="Arial" w:hAnsi="Arial" w:cs="Arial"/>
                <w:sz w:val="20"/>
                <w:szCs w:val="20"/>
              </w:rPr>
              <w:t xml:space="preserve">Edward Lucie-Smith, </w:t>
            </w:r>
            <w:r w:rsidRPr="00C35D94">
              <w:rPr>
                <w:rFonts w:ascii="Arial" w:hAnsi="Arial" w:cs="Arial"/>
                <w:i/>
                <w:iCs/>
                <w:sz w:val="20"/>
                <w:szCs w:val="20"/>
              </w:rPr>
              <w:t>Vizualne umjetnosti dvadesetog stoljeća</w:t>
            </w:r>
            <w:r w:rsidRPr="00C35D94">
              <w:rPr>
                <w:rFonts w:ascii="Arial" w:hAnsi="Arial" w:cs="Arial"/>
                <w:sz w:val="20"/>
                <w:szCs w:val="20"/>
              </w:rPr>
              <w:t>, Golden Marketing, Zagreb 2003.</w:t>
            </w:r>
          </w:p>
        </w:tc>
        <w:tc>
          <w:tcPr>
            <w:tcW w:w="1244" w:type="dxa"/>
            <w:gridSpan w:val="2"/>
            <w:tcBorders>
              <w:left w:val="single" w:sz="8"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Mario </w:t>
            </w:r>
            <w:r w:rsidRPr="00C35D94">
              <w:rPr>
                <w:rFonts w:ascii="Arial" w:hAnsi="Arial" w:cs="Arial"/>
                <w:color w:val="000000"/>
                <w:sz w:val="20"/>
                <w:szCs w:val="20"/>
              </w:rPr>
              <w:t xml:space="preserve">Plenković, </w:t>
            </w:r>
            <w:r w:rsidRPr="00C35D94">
              <w:rPr>
                <w:rFonts w:ascii="Arial" w:hAnsi="Arial" w:cs="Arial"/>
                <w:i/>
                <w:color w:val="000000"/>
                <w:sz w:val="20"/>
                <w:szCs w:val="20"/>
              </w:rPr>
              <w:t>Komunikologija masovnih medija</w:t>
            </w:r>
            <w:r w:rsidRPr="00C35D94">
              <w:rPr>
                <w:rFonts w:ascii="Arial" w:hAnsi="Arial" w:cs="Arial"/>
                <w:color w:val="000000"/>
                <w:sz w:val="20"/>
                <w:szCs w:val="20"/>
              </w:rPr>
              <w:t>, Barbat, Zagreb 1993</w:t>
            </w:r>
            <w:r w:rsidRPr="00C35D94">
              <w:rPr>
                <w:rFonts w:ascii="Arial" w:hAnsi="Arial" w:cs="Arial"/>
                <w:sz w:val="20"/>
                <w:szCs w:val="20"/>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sz w:val="20"/>
                <w:szCs w:val="20"/>
              </w:rPr>
            </w:pPr>
            <w:r w:rsidRPr="00C35D94">
              <w:rPr>
                <w:rFonts w:ascii="Arial" w:hAnsi="Arial" w:cs="Arial"/>
                <w:sz w:val="20"/>
                <w:szCs w:val="20"/>
              </w:rPr>
              <w:t>2</w:t>
            </w:r>
          </w:p>
          <w:p w:rsidR="00D2600A" w:rsidRPr="00C35D94" w:rsidRDefault="00D2600A" w:rsidP="00645353">
            <w:pPr>
              <w:tabs>
                <w:tab w:val="left" w:pos="2820"/>
              </w:tabs>
              <w:spacing w:after="0"/>
              <w:jc w:val="center"/>
              <w:rPr>
                <w:rFonts w:ascii="Arial" w:hAnsi="Arial" w:cs="Arial"/>
                <w:sz w:val="20"/>
                <w:szCs w:val="20"/>
              </w:rPr>
            </w:pPr>
            <w:r w:rsidRPr="00C35D9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line="240" w:lineRule="auto"/>
              <w:rPr>
                <w:rFonts w:ascii="Arial" w:hAnsi="Arial" w:cs="Arial"/>
                <w:sz w:val="20"/>
                <w:szCs w:val="20"/>
              </w:rPr>
            </w:pPr>
            <w:r w:rsidRPr="00C35D94">
              <w:rPr>
                <w:rFonts w:ascii="Arial" w:hAnsi="Arial" w:cs="Arial"/>
                <w:sz w:val="20"/>
                <w:szCs w:val="20"/>
              </w:rPr>
              <w:t xml:space="preserve">Jean Baudrillard, </w:t>
            </w:r>
            <w:r w:rsidRPr="00C35D94">
              <w:rPr>
                <w:rFonts w:ascii="Arial" w:hAnsi="Arial" w:cs="Arial"/>
                <w:i/>
                <w:sz w:val="20"/>
                <w:szCs w:val="20"/>
              </w:rPr>
              <w:t>Simulacija i zbilja</w:t>
            </w:r>
            <w:r w:rsidRPr="00C35D94">
              <w:rPr>
                <w:rFonts w:ascii="Arial" w:hAnsi="Arial" w:cs="Arial"/>
                <w:sz w:val="20"/>
                <w:szCs w:val="20"/>
              </w:rPr>
              <w:t xml:space="preserve">, Naklada </w:t>
            </w:r>
            <w:r w:rsidRPr="00C35D94">
              <w:rPr>
                <w:rFonts w:ascii="Arial" w:hAnsi="Arial" w:cs="Arial"/>
                <w:sz w:val="20"/>
                <w:szCs w:val="20"/>
              </w:rPr>
              <w:lastRenderedPageBreak/>
              <w:t>Jesenski i Turk, Zagreb 2001.</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D2600A" w:rsidRPr="00C35D94" w:rsidRDefault="00D2600A" w:rsidP="00645353">
            <w:pPr>
              <w:tabs>
                <w:tab w:val="left" w:pos="2820"/>
              </w:tabs>
              <w:spacing w:after="0"/>
              <w:jc w:val="center"/>
              <w:rPr>
                <w:rFonts w:ascii="Arial" w:hAnsi="Arial" w:cs="Arial"/>
                <w:sz w:val="20"/>
                <w:szCs w:val="20"/>
              </w:rPr>
            </w:pPr>
            <w:r w:rsidRPr="00C35D94">
              <w:rPr>
                <w:rFonts w:ascii="Arial" w:hAnsi="Arial" w:cs="Arial"/>
                <w:sz w:val="20"/>
                <w:szCs w:val="20"/>
              </w:rPr>
              <w:lastRenderedPageBreak/>
              <w:t>2</w:t>
            </w:r>
          </w:p>
          <w:p w:rsidR="00D2600A" w:rsidRPr="00C35D94" w:rsidRDefault="00D2600A"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(SVKST)</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D2600A" w:rsidRPr="00C35D94" w:rsidRDefault="00092870" w:rsidP="00645353">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r w:rsidR="00D2600A" w:rsidRPr="00C35D94" w:rsidTr="0064535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D2600A" w:rsidRPr="00C35D94" w:rsidRDefault="00D2600A" w:rsidP="00645353">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Dopunska literatura </w:t>
            </w:r>
          </w:p>
          <w:p w:rsidR="00D2600A" w:rsidRPr="00C35D94" w:rsidRDefault="00D2600A" w:rsidP="0064535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Umberto Eco, </w:t>
            </w:r>
            <w:r w:rsidRPr="00C35D94">
              <w:rPr>
                <w:rFonts w:ascii="Arial" w:hAnsi="Arial" w:cs="Arial"/>
                <w:i/>
                <w:iCs/>
                <w:sz w:val="20"/>
                <w:szCs w:val="20"/>
              </w:rPr>
              <w:t>A Theory of Semiotics</w:t>
            </w:r>
            <w:r w:rsidRPr="00C35D94">
              <w:rPr>
                <w:rFonts w:ascii="Arial" w:hAnsi="Arial" w:cs="Arial"/>
                <w:sz w:val="20"/>
                <w:szCs w:val="20"/>
              </w:rPr>
              <w:t>, Indiana University Press, Bloomington 1991.</w:t>
            </w:r>
          </w:p>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William Huggins, </w:t>
            </w:r>
            <w:r w:rsidRPr="00C35D94">
              <w:rPr>
                <w:rFonts w:ascii="Arial" w:hAnsi="Arial" w:cs="Arial"/>
                <w:i/>
                <w:iCs/>
                <w:sz w:val="20"/>
                <w:szCs w:val="20"/>
              </w:rPr>
              <w:t>Iconic Communication</w:t>
            </w:r>
            <w:r w:rsidRPr="00C35D94">
              <w:rPr>
                <w:rFonts w:ascii="Arial" w:hAnsi="Arial" w:cs="Arial"/>
                <w:sz w:val="20"/>
                <w:szCs w:val="20"/>
              </w:rPr>
              <w:t>, Johns Hopkins University Press, Baltimore 1974.</w:t>
            </w:r>
          </w:p>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Abraham Moles, </w:t>
            </w:r>
            <w:r w:rsidRPr="00C35D94">
              <w:rPr>
                <w:rFonts w:ascii="Arial" w:hAnsi="Arial" w:cs="Arial"/>
                <w:i/>
                <w:iCs/>
                <w:sz w:val="20"/>
                <w:szCs w:val="20"/>
              </w:rPr>
              <w:t>Information Theory and Esthetic Perception</w:t>
            </w:r>
            <w:r w:rsidRPr="00C35D94">
              <w:rPr>
                <w:rFonts w:ascii="Arial" w:hAnsi="Arial" w:cs="Arial"/>
                <w:sz w:val="20"/>
                <w:szCs w:val="20"/>
              </w:rPr>
              <w:t>, University of Illinois Press, London 1966.</w:t>
            </w:r>
          </w:p>
          <w:p w:rsidR="00D2600A" w:rsidRPr="00C35D94" w:rsidRDefault="00D2600A" w:rsidP="00645353">
            <w:pPr>
              <w:spacing w:after="0" w:line="240" w:lineRule="auto"/>
              <w:rPr>
                <w:rFonts w:ascii="Arial" w:hAnsi="Arial" w:cs="Arial"/>
                <w:sz w:val="20"/>
                <w:szCs w:val="20"/>
              </w:rPr>
            </w:pPr>
            <w:r w:rsidRPr="00C35D94">
              <w:rPr>
                <w:rFonts w:ascii="Arial" w:hAnsi="Arial" w:cs="Arial"/>
                <w:sz w:val="20"/>
                <w:szCs w:val="20"/>
              </w:rPr>
              <w:t xml:space="preserve">Miščević, Zinaić, </w:t>
            </w:r>
            <w:r w:rsidRPr="00C35D94">
              <w:rPr>
                <w:rFonts w:ascii="Arial" w:hAnsi="Arial" w:cs="Arial"/>
                <w:i/>
                <w:iCs/>
                <w:sz w:val="20"/>
                <w:szCs w:val="20"/>
              </w:rPr>
              <w:t>Plastički znak</w:t>
            </w:r>
            <w:r w:rsidRPr="00C35D94">
              <w:rPr>
                <w:rFonts w:ascii="Arial" w:hAnsi="Arial" w:cs="Arial"/>
                <w:sz w:val="20"/>
                <w:szCs w:val="20"/>
              </w:rPr>
              <w:t xml:space="preserve">, </w:t>
            </w:r>
            <w:r w:rsidRPr="00C35D94">
              <w:rPr>
                <w:rFonts w:ascii="Arial" w:hAnsi="Arial" w:cs="Arial"/>
                <w:i/>
                <w:sz w:val="20"/>
                <w:szCs w:val="20"/>
              </w:rPr>
              <w:t>zbornik radova iz teorije vizualnih umjetnosti</w:t>
            </w:r>
            <w:r w:rsidRPr="00C35D94">
              <w:rPr>
                <w:rFonts w:ascii="Arial" w:hAnsi="Arial" w:cs="Arial"/>
                <w:sz w:val="20"/>
                <w:szCs w:val="20"/>
              </w:rPr>
              <w:t>, Izdavački centar, Rijeka 1982.</w:t>
            </w:r>
          </w:p>
          <w:p w:rsidR="00D2600A" w:rsidRPr="00C35D94" w:rsidRDefault="00D2600A" w:rsidP="00645353">
            <w:pPr>
              <w:tabs>
                <w:tab w:val="left" w:pos="2820"/>
              </w:tabs>
              <w:spacing w:after="0" w:line="240" w:lineRule="auto"/>
              <w:rPr>
                <w:rFonts w:ascii="Arial" w:hAnsi="Arial" w:cs="Arial"/>
                <w:sz w:val="20"/>
                <w:szCs w:val="20"/>
              </w:rPr>
            </w:pPr>
            <w:r w:rsidRPr="00C35D94">
              <w:rPr>
                <w:rFonts w:ascii="Arial" w:hAnsi="Arial" w:cs="Arial"/>
                <w:sz w:val="20"/>
                <w:szCs w:val="20"/>
              </w:rPr>
              <w:t>+ odabrana poglavlja iz dostupne literature</w:t>
            </w:r>
          </w:p>
        </w:tc>
      </w:tr>
      <w:tr w:rsidR="00D2600A" w:rsidRPr="00C35D94" w:rsidTr="00645353">
        <w:tc>
          <w:tcPr>
            <w:tcW w:w="1912" w:type="dxa"/>
            <w:gridSpan w:val="2"/>
            <w:tcBorders>
              <w:left w:val="single" w:sz="12" w:space="0" w:color="auto"/>
            </w:tcBorders>
            <w:shd w:val="clear" w:color="auto" w:fill="CCFFFF"/>
            <w:tcMar>
              <w:left w:w="57" w:type="dxa"/>
              <w:right w:w="57" w:type="dxa"/>
            </w:tcMar>
            <w:vAlign w:val="center"/>
          </w:tcPr>
          <w:p w:rsidR="00D2600A" w:rsidRPr="00C35D94" w:rsidRDefault="00D2600A" w:rsidP="00645353">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D2600A" w:rsidRPr="00C35D94" w:rsidRDefault="00D2600A" w:rsidP="00645353">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seminara, putem konzultacija i elektroničke komunikacije prilikom izrade seminarskog rada, provjera znanja na ispitu te putem službenog sustava praćenja kvalitete na sastavnici.</w:t>
            </w:r>
          </w:p>
        </w:tc>
      </w:tr>
      <w:tr w:rsidR="00D2600A" w:rsidRPr="00C35D94" w:rsidTr="006453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D2600A" w:rsidRPr="00C35D94" w:rsidRDefault="00D2600A" w:rsidP="00645353">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D2600A" w:rsidRPr="00C35D94" w:rsidRDefault="00092870" w:rsidP="00645353">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D2600A"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00D2600A">
              <w:rPr>
                <w:rFonts w:ascii="Arial" w:hAnsi="Arial" w:cs="Arial"/>
                <w:noProof/>
                <w:sz w:val="20"/>
                <w:szCs w:val="20"/>
              </w:rPr>
              <w:t> </w:t>
            </w:r>
            <w:r w:rsidRPr="00C35D94">
              <w:rPr>
                <w:rFonts w:ascii="Arial" w:hAnsi="Arial" w:cs="Arial"/>
                <w:sz w:val="20"/>
                <w:szCs w:val="20"/>
              </w:rPr>
              <w:fldChar w:fldCharType="end"/>
            </w:r>
          </w:p>
        </w:tc>
      </w:tr>
    </w:tbl>
    <w:p w:rsidR="00F439D3" w:rsidRDefault="00F439D3" w:rsidP="00F439D3">
      <w:pPr>
        <w:spacing w:after="0" w:line="240" w:lineRule="auto"/>
        <w:jc w:val="both"/>
        <w:rPr>
          <w:rFonts w:ascii="Arial" w:hAnsi="Arial" w:cs="Arial"/>
          <w:sz w:val="20"/>
          <w:szCs w:val="20"/>
        </w:rPr>
      </w:pPr>
    </w:p>
    <w:p w:rsidR="00D2600A" w:rsidRDefault="00D2600A" w:rsidP="00F439D3">
      <w:pPr>
        <w:spacing w:after="0" w:line="240" w:lineRule="auto"/>
        <w:jc w:val="both"/>
        <w:rPr>
          <w:rFonts w:ascii="Arial" w:hAnsi="Arial" w:cs="Arial"/>
          <w:sz w:val="20"/>
          <w:szCs w:val="20"/>
        </w:rPr>
      </w:pPr>
    </w:p>
    <w:p w:rsidR="00D2600A" w:rsidRPr="006524CE" w:rsidRDefault="00D2600A" w:rsidP="00F439D3">
      <w:pPr>
        <w:spacing w:after="0" w:line="240" w:lineRule="auto"/>
        <w:jc w:val="both"/>
        <w:rPr>
          <w:rFonts w:ascii="Arial" w:hAnsi="Arial" w:cs="Arial"/>
          <w:sz w:val="20"/>
          <w:szCs w:val="2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4"/>
        <w:gridCol w:w="2693"/>
        <w:gridCol w:w="2693"/>
        <w:gridCol w:w="564"/>
        <w:gridCol w:w="567"/>
        <w:gridCol w:w="567"/>
        <w:gridCol w:w="570"/>
      </w:tblGrid>
      <w:tr w:rsidR="00BC6551" w:rsidRPr="000B42D3" w:rsidTr="00BC6551">
        <w:trPr>
          <w:cantSplit/>
        </w:trPr>
        <w:tc>
          <w:tcPr>
            <w:tcW w:w="2184"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C6551" w:rsidRPr="000B42D3" w:rsidRDefault="00BC6551" w:rsidP="00BC6551">
            <w:pPr>
              <w:spacing w:before="40" w:after="0" w:line="240" w:lineRule="auto"/>
              <w:ind w:left="397" w:hanging="397"/>
              <w:rPr>
                <w:rFonts w:ascii="Arial" w:hAnsi="Arial" w:cs="Arial"/>
                <w:b/>
                <w:sz w:val="20"/>
                <w:szCs w:val="20"/>
              </w:rPr>
            </w:pPr>
            <w:r w:rsidRPr="000B42D3">
              <w:rPr>
                <w:rFonts w:ascii="Arial" w:hAnsi="Arial" w:cs="Arial"/>
                <w:b/>
                <w:sz w:val="20"/>
                <w:szCs w:val="20"/>
              </w:rPr>
              <w:t>NAZIV PREDMETA</w:t>
            </w:r>
          </w:p>
        </w:tc>
        <w:tc>
          <w:tcPr>
            <w:tcW w:w="7654" w:type="dxa"/>
            <w:gridSpan w:val="6"/>
            <w:tcBorders>
              <w:top w:val="single" w:sz="12" w:space="0" w:color="auto"/>
              <w:left w:val="single" w:sz="12" w:space="0" w:color="auto"/>
              <w:bottom w:val="single" w:sz="12" w:space="0" w:color="auto"/>
              <w:right w:val="single" w:sz="12" w:space="0" w:color="auto"/>
            </w:tcBorders>
            <w:shd w:val="clear" w:color="auto" w:fill="66CCFF"/>
            <w:vAlign w:val="center"/>
          </w:tcPr>
          <w:p w:rsidR="00BC6551" w:rsidRPr="000B42D3" w:rsidRDefault="00BC6551" w:rsidP="00BC6551">
            <w:pPr>
              <w:spacing w:before="40" w:after="0" w:line="240" w:lineRule="auto"/>
              <w:ind w:left="397" w:hanging="397"/>
              <w:rPr>
                <w:rFonts w:ascii="Arial" w:hAnsi="Arial" w:cs="Arial"/>
                <w:b/>
                <w:sz w:val="20"/>
                <w:szCs w:val="20"/>
              </w:rPr>
            </w:pPr>
            <w:r>
              <w:rPr>
                <w:rFonts w:ascii="Arial" w:hAnsi="Arial" w:cs="Arial"/>
                <w:b/>
                <w:sz w:val="20"/>
                <w:szCs w:val="20"/>
              </w:rPr>
              <w:t>Osnove računalne grafike</w:t>
            </w:r>
          </w:p>
        </w:tc>
      </w:tr>
      <w:tr w:rsidR="00BC6551" w:rsidRPr="000B42D3" w:rsidTr="00BC6551">
        <w:trPr>
          <w:cantSplit/>
        </w:trPr>
        <w:tc>
          <w:tcPr>
            <w:tcW w:w="2184" w:type="dxa"/>
            <w:tcBorders>
              <w:top w:val="single" w:sz="12" w:space="0" w:color="auto"/>
              <w:left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Style w:val="Strong"/>
                <w:rFonts w:ascii="Arial" w:hAnsi="Arial" w:cs="Arial"/>
                <w:b w:val="0"/>
                <w:sz w:val="20"/>
                <w:szCs w:val="20"/>
              </w:rPr>
            </w:pPr>
            <w:r w:rsidRPr="000B42D3">
              <w:rPr>
                <w:rStyle w:val="Strong"/>
                <w:rFonts w:ascii="Arial" w:hAnsi="Arial" w:cs="Arial"/>
                <w:sz w:val="20"/>
                <w:szCs w:val="20"/>
              </w:rPr>
              <w:t>Kod</w:t>
            </w:r>
          </w:p>
        </w:tc>
        <w:tc>
          <w:tcPr>
            <w:tcW w:w="2693" w:type="dxa"/>
            <w:tcBorders>
              <w:top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UAD</w:t>
            </w:r>
            <w:r>
              <w:rPr>
                <w:rFonts w:ascii="Arial" w:hAnsi="Arial" w:cs="Arial"/>
                <w:sz w:val="20"/>
                <w:szCs w:val="20"/>
              </w:rPr>
              <w:t>102</w:t>
            </w:r>
          </w:p>
        </w:tc>
        <w:tc>
          <w:tcPr>
            <w:tcW w:w="2693" w:type="dxa"/>
            <w:tcBorders>
              <w:top w:val="single" w:sz="12" w:space="0" w:color="auto"/>
              <w:right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Godina studija</w:t>
            </w:r>
          </w:p>
        </w:tc>
        <w:tc>
          <w:tcPr>
            <w:tcW w:w="2268" w:type="dxa"/>
            <w:gridSpan w:val="4"/>
            <w:tcBorders>
              <w:top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1/II.</w:t>
            </w:r>
          </w:p>
        </w:tc>
      </w:tr>
      <w:tr w:rsidR="00BC6551" w:rsidRPr="000B42D3" w:rsidTr="00BC6551">
        <w:trPr>
          <w:cantSplit/>
        </w:trPr>
        <w:tc>
          <w:tcPr>
            <w:tcW w:w="2184" w:type="dxa"/>
            <w:tcBorders>
              <w:left w:val="single" w:sz="12" w:space="0" w:color="auto"/>
              <w:bottom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Style w:val="Strong"/>
                <w:rFonts w:ascii="Arial" w:hAnsi="Arial" w:cs="Arial"/>
                <w:sz w:val="20"/>
                <w:szCs w:val="20"/>
              </w:rPr>
              <w:t>Nositelj/i predmeta</w:t>
            </w:r>
          </w:p>
        </w:tc>
        <w:tc>
          <w:tcPr>
            <w:tcW w:w="2693" w:type="dxa"/>
            <w:tcBorders>
              <w:bottom w:val="single" w:sz="12" w:space="0" w:color="auto"/>
              <w:right w:val="single" w:sz="12" w:space="0" w:color="auto"/>
            </w:tcBorders>
            <w:tcMar>
              <w:left w:w="57" w:type="dxa"/>
              <w:right w:w="57" w:type="dxa"/>
            </w:tcMar>
            <w:vAlign w:val="center"/>
          </w:tcPr>
          <w:p w:rsidR="00BC6551" w:rsidRDefault="00BC6551" w:rsidP="00BC6551">
            <w:pPr>
              <w:spacing w:before="40" w:after="0" w:line="240" w:lineRule="auto"/>
              <w:rPr>
                <w:rFonts w:ascii="Arial" w:hAnsi="Arial" w:cs="Arial"/>
                <w:sz w:val="20"/>
                <w:szCs w:val="20"/>
              </w:rPr>
            </w:pPr>
            <w:r>
              <w:rPr>
                <w:rFonts w:ascii="Arial" w:hAnsi="Arial" w:cs="Arial"/>
                <w:sz w:val="20"/>
                <w:szCs w:val="20"/>
              </w:rPr>
              <w:t>doc. dr. sc. Ivica Mitrović</w:t>
            </w:r>
          </w:p>
          <w:p w:rsidR="00BC6551" w:rsidRPr="000B42D3" w:rsidRDefault="00BC6551" w:rsidP="00BC6551">
            <w:pPr>
              <w:spacing w:before="40" w:after="0" w:line="240" w:lineRule="auto"/>
              <w:rPr>
                <w:rFonts w:ascii="Arial" w:hAnsi="Arial" w:cs="Arial"/>
                <w:sz w:val="20"/>
                <w:szCs w:val="20"/>
              </w:rPr>
            </w:pPr>
            <w:r>
              <w:rPr>
                <w:rFonts w:ascii="Arial" w:hAnsi="Arial" w:cs="Arial"/>
                <w:sz w:val="20"/>
                <w:szCs w:val="20"/>
              </w:rPr>
              <w:t>doc. Igor Čaljkušić</w:t>
            </w:r>
            <w:r>
              <w:rPr>
                <w:rFonts w:ascii="Arial" w:hAnsi="Arial" w:cs="Arial"/>
                <w:sz w:val="20"/>
                <w:szCs w:val="20"/>
              </w:rPr>
              <w:br/>
              <w:t>doc. Dr. sc. Nikola Đurek</w:t>
            </w:r>
          </w:p>
        </w:tc>
        <w:tc>
          <w:tcPr>
            <w:tcW w:w="2693" w:type="dxa"/>
            <w:tcBorders>
              <w:bottom w:val="single" w:sz="12" w:space="0" w:color="auto"/>
              <w:right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Bodovna vrijednost (ECTS)</w:t>
            </w:r>
          </w:p>
        </w:tc>
        <w:tc>
          <w:tcPr>
            <w:tcW w:w="2268" w:type="dxa"/>
            <w:gridSpan w:val="4"/>
            <w:tcBorders>
              <w:bottom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3</w:t>
            </w:r>
          </w:p>
        </w:tc>
      </w:tr>
      <w:tr w:rsidR="00BC6551" w:rsidRPr="000B42D3" w:rsidTr="00BC6551">
        <w:trPr>
          <w:cantSplit/>
          <w:trHeight w:val="345"/>
        </w:trPr>
        <w:tc>
          <w:tcPr>
            <w:tcW w:w="2184" w:type="dxa"/>
            <w:vMerge w:val="restart"/>
            <w:tcBorders>
              <w:left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Suradnici</w:t>
            </w:r>
          </w:p>
        </w:tc>
        <w:tc>
          <w:tcPr>
            <w:tcW w:w="2693" w:type="dxa"/>
            <w:vMerge w:val="restart"/>
            <w:tcBorders>
              <w:right w:val="single" w:sz="12" w:space="0" w:color="auto"/>
            </w:tcBorders>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p>
        </w:tc>
        <w:tc>
          <w:tcPr>
            <w:tcW w:w="2693" w:type="dxa"/>
            <w:vMerge w:val="restart"/>
            <w:tcBorders>
              <w:right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Način izvođenja nastave (broj sati u semestru)</w:t>
            </w:r>
          </w:p>
        </w:tc>
        <w:tc>
          <w:tcPr>
            <w:tcW w:w="564" w:type="dxa"/>
            <w:tcBorders>
              <w:bottom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P</w:t>
            </w:r>
          </w:p>
        </w:tc>
        <w:tc>
          <w:tcPr>
            <w:tcW w:w="567" w:type="dxa"/>
            <w:tcBorders>
              <w:bottom w:val="single" w:sz="12" w:space="0" w:color="auto"/>
              <w:right w:val="single" w:sz="12" w:space="0" w:color="auto"/>
            </w:tcBorders>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S</w:t>
            </w:r>
          </w:p>
        </w:tc>
        <w:tc>
          <w:tcPr>
            <w:tcW w:w="567" w:type="dxa"/>
            <w:tcBorders>
              <w:bottom w:val="single" w:sz="12" w:space="0" w:color="auto"/>
              <w:right w:val="single" w:sz="12" w:space="0" w:color="auto"/>
            </w:tcBorders>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V</w:t>
            </w:r>
          </w:p>
        </w:tc>
        <w:tc>
          <w:tcPr>
            <w:tcW w:w="570" w:type="dxa"/>
            <w:tcBorders>
              <w:bottom w:val="single" w:sz="12" w:space="0" w:color="auto"/>
              <w:right w:val="single" w:sz="12" w:space="0" w:color="auto"/>
            </w:tcBorders>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T</w:t>
            </w:r>
          </w:p>
        </w:tc>
      </w:tr>
      <w:tr w:rsidR="00BC6551" w:rsidRPr="000B42D3" w:rsidTr="00BC6551">
        <w:trPr>
          <w:cantSplit/>
          <w:trHeight w:val="345"/>
        </w:trPr>
        <w:tc>
          <w:tcPr>
            <w:tcW w:w="2184" w:type="dxa"/>
            <w:vMerge/>
            <w:tcBorders>
              <w:left w:val="single" w:sz="12" w:space="0" w:color="auto"/>
              <w:bottom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p>
        </w:tc>
        <w:tc>
          <w:tcPr>
            <w:tcW w:w="2693" w:type="dxa"/>
            <w:vMerge/>
            <w:tcBorders>
              <w:bottom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p>
        </w:tc>
        <w:tc>
          <w:tcPr>
            <w:tcW w:w="2693" w:type="dxa"/>
            <w:vMerge/>
            <w:tcBorders>
              <w:bottom w:val="single" w:sz="12" w:space="0" w:color="auto"/>
              <w:right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p>
        </w:tc>
        <w:tc>
          <w:tcPr>
            <w:tcW w:w="564" w:type="dxa"/>
            <w:tcBorders>
              <w:bottom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30</w:t>
            </w:r>
          </w:p>
        </w:tc>
        <w:tc>
          <w:tcPr>
            <w:tcW w:w="567" w:type="dxa"/>
            <w:tcBorders>
              <w:bottom w:val="single" w:sz="12" w:space="0" w:color="auto"/>
              <w:right w:val="single" w:sz="12" w:space="0" w:color="auto"/>
            </w:tcBorders>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5</w:t>
            </w:r>
          </w:p>
        </w:tc>
        <w:tc>
          <w:tcPr>
            <w:tcW w:w="567" w:type="dxa"/>
            <w:tcBorders>
              <w:bottom w:val="single" w:sz="12" w:space="0" w:color="auto"/>
              <w:right w:val="single" w:sz="12" w:space="0" w:color="auto"/>
            </w:tcBorders>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10</w:t>
            </w:r>
          </w:p>
        </w:tc>
        <w:tc>
          <w:tcPr>
            <w:tcW w:w="570" w:type="dxa"/>
            <w:tcBorders>
              <w:bottom w:val="single" w:sz="12" w:space="0" w:color="auto"/>
              <w:right w:val="single" w:sz="12" w:space="0" w:color="auto"/>
            </w:tcBorders>
            <w:vAlign w:val="center"/>
          </w:tcPr>
          <w:p w:rsidR="00BC6551" w:rsidRPr="000B42D3" w:rsidRDefault="00BC6551" w:rsidP="00BC6551">
            <w:pPr>
              <w:spacing w:before="40" w:after="0" w:line="240" w:lineRule="auto"/>
              <w:jc w:val="center"/>
              <w:rPr>
                <w:rFonts w:ascii="Arial" w:hAnsi="Arial" w:cs="Arial"/>
                <w:sz w:val="20"/>
                <w:szCs w:val="20"/>
              </w:rPr>
            </w:pPr>
          </w:p>
        </w:tc>
      </w:tr>
      <w:tr w:rsidR="00BC6551" w:rsidRPr="000B42D3" w:rsidTr="00BC6551">
        <w:trPr>
          <w:cantSplit/>
        </w:trPr>
        <w:tc>
          <w:tcPr>
            <w:tcW w:w="2184" w:type="dxa"/>
            <w:tcBorders>
              <w:left w:val="single" w:sz="12" w:space="0" w:color="auto"/>
              <w:bottom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Status predmeta</w:t>
            </w:r>
          </w:p>
        </w:tc>
        <w:tc>
          <w:tcPr>
            <w:tcW w:w="2693" w:type="dxa"/>
            <w:tcBorders>
              <w:bottom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Obavezan predmet</w:t>
            </w:r>
          </w:p>
        </w:tc>
        <w:tc>
          <w:tcPr>
            <w:tcW w:w="2693" w:type="dxa"/>
            <w:tcBorders>
              <w:bottom w:val="single" w:sz="12" w:space="0" w:color="auto"/>
              <w:right w:val="single" w:sz="12" w:space="0" w:color="auto"/>
            </w:tcBorders>
            <w:shd w:val="clear" w:color="auto" w:fill="CCFFFF"/>
            <w:tcMar>
              <w:left w:w="57" w:type="dxa"/>
              <w:right w:w="57" w:type="dxa"/>
            </w:tcMar>
            <w:vAlign w:val="center"/>
          </w:tcPr>
          <w:p w:rsidR="00BC6551" w:rsidRPr="000B42D3" w:rsidRDefault="00BC6551" w:rsidP="00BC6551">
            <w:pPr>
              <w:spacing w:before="40" w:after="0" w:line="240" w:lineRule="auto"/>
              <w:rPr>
                <w:rFonts w:ascii="Arial" w:hAnsi="Arial" w:cs="Arial"/>
                <w:sz w:val="20"/>
                <w:szCs w:val="20"/>
              </w:rPr>
            </w:pPr>
            <w:r w:rsidRPr="000B42D3">
              <w:rPr>
                <w:rFonts w:ascii="Arial" w:hAnsi="Arial" w:cs="Arial"/>
                <w:sz w:val="20"/>
                <w:szCs w:val="20"/>
              </w:rPr>
              <w:t xml:space="preserve">Postotak primjene e-učenja </w:t>
            </w:r>
          </w:p>
        </w:tc>
        <w:tc>
          <w:tcPr>
            <w:tcW w:w="2268" w:type="dxa"/>
            <w:gridSpan w:val="4"/>
            <w:tcBorders>
              <w:bottom w:val="single" w:sz="12" w:space="0" w:color="auto"/>
              <w:right w:val="single" w:sz="12" w:space="0" w:color="auto"/>
            </w:tcBorders>
            <w:tcMar>
              <w:left w:w="57" w:type="dxa"/>
              <w:right w:w="57" w:type="dxa"/>
            </w:tcMar>
            <w:vAlign w:val="center"/>
          </w:tcPr>
          <w:p w:rsidR="00BC6551" w:rsidRPr="000B42D3" w:rsidRDefault="00BC6551" w:rsidP="00BC6551">
            <w:pPr>
              <w:spacing w:before="40" w:after="0" w:line="240" w:lineRule="auto"/>
              <w:jc w:val="center"/>
              <w:rPr>
                <w:rFonts w:ascii="Arial" w:hAnsi="Arial" w:cs="Arial"/>
                <w:sz w:val="20"/>
                <w:szCs w:val="20"/>
              </w:rPr>
            </w:pPr>
            <w:r w:rsidRPr="000B42D3">
              <w:rPr>
                <w:rFonts w:ascii="Arial" w:hAnsi="Arial" w:cs="Arial"/>
                <w:sz w:val="20"/>
                <w:szCs w:val="20"/>
              </w:rPr>
              <w:t>0</w:t>
            </w:r>
          </w:p>
        </w:tc>
      </w:tr>
      <w:tr w:rsidR="00BC6551" w:rsidRPr="000B42D3" w:rsidTr="00BC6551">
        <w:trPr>
          <w:cantSplit/>
        </w:trPr>
        <w:tc>
          <w:tcPr>
            <w:tcW w:w="9838" w:type="dxa"/>
            <w:gridSpan w:val="7"/>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C6551" w:rsidRPr="000B42D3" w:rsidRDefault="00BC6551" w:rsidP="00BC6551">
            <w:pPr>
              <w:tabs>
                <w:tab w:val="left" w:pos="2820"/>
              </w:tabs>
              <w:spacing w:before="40" w:after="0" w:line="240" w:lineRule="auto"/>
              <w:jc w:val="center"/>
              <w:rPr>
                <w:rFonts w:ascii="Arial" w:hAnsi="Arial" w:cs="Arial"/>
                <w:b/>
                <w:sz w:val="20"/>
                <w:szCs w:val="20"/>
              </w:rPr>
            </w:pPr>
            <w:r w:rsidRPr="000B42D3">
              <w:rPr>
                <w:rFonts w:ascii="Arial" w:hAnsi="Arial" w:cs="Arial"/>
                <w:b/>
                <w:sz w:val="20"/>
                <w:szCs w:val="20"/>
              </w:rPr>
              <w:t>OPIS PREDMETA</w:t>
            </w:r>
          </w:p>
        </w:tc>
      </w:tr>
      <w:tr w:rsidR="00BC6551" w:rsidRPr="000B42D3" w:rsidTr="00BC6551">
        <w:trPr>
          <w:cantSplit/>
        </w:trPr>
        <w:tc>
          <w:tcPr>
            <w:tcW w:w="2184" w:type="dxa"/>
            <w:tcBorders>
              <w:top w:val="single" w:sz="12" w:space="0" w:color="auto"/>
              <w:left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sz w:val="20"/>
                <w:szCs w:val="20"/>
              </w:rPr>
            </w:pPr>
            <w:r w:rsidRPr="000B42D3">
              <w:rPr>
                <w:rFonts w:ascii="Arial" w:hAnsi="Arial" w:cs="Arial"/>
                <w:color w:val="000000"/>
                <w:sz w:val="20"/>
                <w:szCs w:val="20"/>
              </w:rPr>
              <w:t>Ciljevi predmeta</w:t>
            </w:r>
          </w:p>
        </w:tc>
        <w:tc>
          <w:tcPr>
            <w:tcW w:w="7654" w:type="dxa"/>
            <w:gridSpan w:val="6"/>
            <w:tcBorders>
              <w:top w:val="single" w:sz="12" w:space="0" w:color="auto"/>
              <w:right w:val="single" w:sz="12" w:space="0" w:color="auto"/>
            </w:tcBorders>
            <w:tcMar>
              <w:left w:w="57" w:type="dxa"/>
              <w:right w:w="57" w:type="dxa"/>
            </w:tcMar>
          </w:tcPr>
          <w:p w:rsidR="00BC6551" w:rsidRPr="000B42D3" w:rsidRDefault="00BC6551" w:rsidP="00BC6551">
            <w:pPr>
              <w:spacing w:after="0" w:line="240" w:lineRule="auto"/>
              <w:rPr>
                <w:rFonts w:ascii="Arial" w:hAnsi="Arial" w:cs="Arial"/>
                <w:sz w:val="20"/>
                <w:szCs w:val="20"/>
              </w:rPr>
            </w:pPr>
            <w:r w:rsidRPr="000B42D3">
              <w:rPr>
                <w:rFonts w:ascii="Arial" w:hAnsi="Arial" w:cs="Arial"/>
                <w:sz w:val="20"/>
                <w:szCs w:val="20"/>
              </w:rPr>
              <w:t xml:space="preserve">Upoznati studente s povijesnim razvojem </w:t>
            </w:r>
            <w:r>
              <w:rPr>
                <w:rFonts w:ascii="Arial" w:hAnsi="Arial" w:cs="Arial"/>
                <w:sz w:val="20"/>
                <w:szCs w:val="20"/>
              </w:rPr>
              <w:t>računalne grafike</w:t>
            </w:r>
            <w:r w:rsidRPr="000B42D3">
              <w:rPr>
                <w:rFonts w:ascii="Arial" w:hAnsi="Arial" w:cs="Arial"/>
                <w:sz w:val="20"/>
                <w:szCs w:val="20"/>
              </w:rPr>
              <w:t xml:space="preserve">, osnovnim pojmovima </w:t>
            </w:r>
            <w:r>
              <w:rPr>
                <w:rFonts w:ascii="Arial" w:hAnsi="Arial" w:cs="Arial"/>
                <w:sz w:val="20"/>
                <w:szCs w:val="20"/>
              </w:rPr>
              <w:t>računalne grafike</w:t>
            </w:r>
            <w:r w:rsidRPr="000B42D3">
              <w:rPr>
                <w:rFonts w:ascii="Arial" w:hAnsi="Arial" w:cs="Arial"/>
                <w:sz w:val="20"/>
                <w:szCs w:val="20"/>
              </w:rPr>
              <w:t xml:space="preserve">, </w:t>
            </w:r>
            <w:r>
              <w:rPr>
                <w:rFonts w:ascii="Arial" w:hAnsi="Arial" w:cs="Arial"/>
                <w:sz w:val="20"/>
                <w:szCs w:val="20"/>
              </w:rPr>
              <w:t>programskim alatima, formatima zapisa i integracijom računalne grafike za potrebe grafičkog oblikovanja.</w:t>
            </w:r>
            <w:r w:rsidRPr="000B42D3">
              <w:rPr>
                <w:rFonts w:ascii="Arial" w:hAnsi="Arial" w:cs="Arial"/>
                <w:sz w:val="20"/>
                <w:szCs w:val="20"/>
              </w:rPr>
              <w:t xml:space="preserve"> Studenti će naučiti opisati, analizirati i međusobno uspoređivati pojedine faze </w:t>
            </w:r>
            <w:r>
              <w:rPr>
                <w:rFonts w:ascii="Arial" w:hAnsi="Arial" w:cs="Arial"/>
                <w:sz w:val="20"/>
                <w:szCs w:val="20"/>
              </w:rPr>
              <w:t>izrade računalne grafike</w:t>
            </w:r>
            <w:r w:rsidRPr="000B42D3">
              <w:rPr>
                <w:rFonts w:ascii="Arial" w:hAnsi="Arial" w:cs="Arial"/>
                <w:sz w:val="20"/>
                <w:szCs w:val="20"/>
              </w:rPr>
              <w:t xml:space="preserve">, definirati i u radu primijenjivati </w:t>
            </w:r>
            <w:r>
              <w:rPr>
                <w:rFonts w:ascii="Arial" w:hAnsi="Arial" w:cs="Arial"/>
                <w:sz w:val="20"/>
                <w:szCs w:val="20"/>
              </w:rPr>
              <w:t>računalnu grafiku</w:t>
            </w:r>
            <w:r w:rsidRPr="000B42D3">
              <w:rPr>
                <w:rFonts w:ascii="Arial" w:hAnsi="Arial" w:cs="Arial"/>
                <w:sz w:val="20"/>
                <w:szCs w:val="20"/>
              </w:rPr>
              <w:t xml:space="preserve">, prepoznavati i međusobno razlikovati </w:t>
            </w:r>
            <w:r>
              <w:rPr>
                <w:rFonts w:ascii="Arial" w:hAnsi="Arial" w:cs="Arial"/>
                <w:sz w:val="20"/>
                <w:szCs w:val="20"/>
              </w:rPr>
              <w:t>zapise računalne grafike</w:t>
            </w:r>
            <w:r w:rsidRPr="000B42D3">
              <w:rPr>
                <w:rFonts w:ascii="Arial" w:hAnsi="Arial" w:cs="Arial"/>
                <w:sz w:val="20"/>
                <w:szCs w:val="20"/>
              </w:rPr>
              <w:t xml:space="preserve"> i </w:t>
            </w:r>
            <w:r>
              <w:rPr>
                <w:rFonts w:ascii="Arial" w:hAnsi="Arial" w:cs="Arial"/>
                <w:sz w:val="20"/>
                <w:szCs w:val="20"/>
              </w:rPr>
              <w:t>primijeniti računalnu grafiku</w:t>
            </w:r>
            <w:r w:rsidRPr="000B42D3">
              <w:rPr>
                <w:rFonts w:ascii="Arial" w:hAnsi="Arial" w:cs="Arial"/>
                <w:sz w:val="20"/>
                <w:szCs w:val="20"/>
              </w:rPr>
              <w:t>.</w:t>
            </w:r>
          </w:p>
          <w:p w:rsidR="00BC6551" w:rsidRPr="000B42D3" w:rsidRDefault="00BC6551" w:rsidP="00BC6551">
            <w:pPr>
              <w:spacing w:after="0" w:line="240" w:lineRule="auto"/>
              <w:rPr>
                <w:rFonts w:ascii="Arial" w:hAnsi="Arial" w:cs="Arial"/>
                <w:sz w:val="20"/>
                <w:szCs w:val="20"/>
              </w:rPr>
            </w:pPr>
            <w:r w:rsidRPr="000B42D3">
              <w:rPr>
                <w:rFonts w:ascii="Arial" w:hAnsi="Arial" w:cs="Arial"/>
                <w:sz w:val="20"/>
                <w:szCs w:val="20"/>
              </w:rPr>
              <w:t xml:space="preserve">Upoznati studente praktičnim radom u </w:t>
            </w:r>
            <w:r>
              <w:rPr>
                <w:rFonts w:ascii="Arial" w:hAnsi="Arial" w:cs="Arial"/>
                <w:sz w:val="20"/>
                <w:szCs w:val="20"/>
              </w:rPr>
              <w:t>programskim alatima za izradu računalne grafike</w:t>
            </w:r>
            <w:r w:rsidRPr="000B42D3">
              <w:rPr>
                <w:rFonts w:ascii="Arial" w:hAnsi="Arial" w:cs="Arial"/>
                <w:sz w:val="20"/>
                <w:szCs w:val="20"/>
              </w:rPr>
              <w:t xml:space="preserve">, </w:t>
            </w:r>
          </w:p>
          <w:p w:rsidR="00BC6551" w:rsidRPr="000B42D3" w:rsidRDefault="00BC6551" w:rsidP="00BC6551">
            <w:pPr>
              <w:spacing w:after="0" w:line="240" w:lineRule="auto"/>
              <w:rPr>
                <w:rFonts w:ascii="Arial" w:hAnsi="Arial" w:cs="Arial"/>
                <w:sz w:val="20"/>
                <w:szCs w:val="20"/>
              </w:rPr>
            </w:pPr>
          </w:p>
        </w:tc>
      </w:tr>
      <w:tr w:rsidR="00BC6551" w:rsidRPr="000B42D3" w:rsidTr="00BC6551">
        <w:trPr>
          <w:cantSplit/>
        </w:trPr>
        <w:tc>
          <w:tcPr>
            <w:tcW w:w="2184" w:type="dxa"/>
            <w:tcBorders>
              <w:left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r w:rsidRPr="000B42D3">
              <w:rPr>
                <w:rFonts w:ascii="Arial" w:hAnsi="Arial" w:cs="Arial"/>
                <w:color w:val="000000"/>
                <w:sz w:val="20"/>
                <w:szCs w:val="20"/>
              </w:rPr>
              <w:t>Uvjeti za upis predmeta i ulazne kompetencije potrebne za predmet</w:t>
            </w:r>
          </w:p>
        </w:tc>
        <w:tc>
          <w:tcPr>
            <w:tcW w:w="7654" w:type="dxa"/>
            <w:gridSpan w:val="6"/>
            <w:tcBorders>
              <w:right w:val="single" w:sz="12" w:space="0" w:color="auto"/>
            </w:tcBorders>
            <w:tcMar>
              <w:left w:w="57" w:type="dxa"/>
              <w:right w:w="57" w:type="dxa"/>
            </w:tcMar>
          </w:tcPr>
          <w:p w:rsidR="00BC6551" w:rsidRPr="006A3399" w:rsidRDefault="00BC6551" w:rsidP="00BC6551">
            <w:pPr>
              <w:rPr>
                <w:rFonts w:ascii="Arial" w:hAnsi="Arial" w:cs="Arial"/>
                <w:color w:val="000000"/>
                <w:sz w:val="20"/>
                <w:szCs w:val="20"/>
                <w:shd w:val="clear" w:color="auto" w:fill="FFFFFF"/>
              </w:rPr>
            </w:pPr>
            <w:r w:rsidRPr="006A3399">
              <w:rPr>
                <w:rFonts w:ascii="Arial" w:hAnsi="Arial" w:cs="Arial"/>
                <w:color w:val="000000"/>
                <w:sz w:val="20"/>
                <w:szCs w:val="20"/>
                <w:shd w:val="clear" w:color="auto" w:fill="FFFFFF"/>
              </w:rPr>
              <w:t>Izvršen upis u II. semestar preddiplomskog studija DVK</w:t>
            </w:r>
            <w:r>
              <w:rPr>
                <w:rFonts w:ascii="Arial" w:hAnsi="Arial" w:cs="Arial"/>
                <w:color w:val="000000"/>
                <w:sz w:val="20"/>
                <w:szCs w:val="20"/>
                <w:shd w:val="clear" w:color="auto" w:fill="FFFFFF"/>
              </w:rPr>
              <w:t>.</w:t>
            </w:r>
          </w:p>
          <w:p w:rsidR="00BC6551" w:rsidRPr="000B42D3" w:rsidRDefault="00BC6551" w:rsidP="00BC6551">
            <w:pPr>
              <w:tabs>
                <w:tab w:val="left" w:pos="2820"/>
              </w:tabs>
              <w:spacing w:after="0" w:line="240" w:lineRule="auto"/>
              <w:rPr>
                <w:rFonts w:ascii="Arial" w:hAnsi="Arial" w:cs="Arial"/>
                <w:b/>
                <w:sz w:val="20"/>
                <w:szCs w:val="20"/>
              </w:rPr>
            </w:pPr>
          </w:p>
        </w:tc>
      </w:tr>
      <w:tr w:rsidR="00BC6551" w:rsidRPr="000B42D3" w:rsidTr="00BC6551">
        <w:trPr>
          <w:cantSplit/>
        </w:trPr>
        <w:tc>
          <w:tcPr>
            <w:tcW w:w="2184" w:type="dxa"/>
            <w:tcBorders>
              <w:left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r w:rsidRPr="000B42D3">
              <w:rPr>
                <w:rFonts w:ascii="Arial" w:hAnsi="Arial" w:cs="Arial"/>
                <w:color w:val="000000"/>
                <w:sz w:val="20"/>
                <w:szCs w:val="20"/>
              </w:rPr>
              <w:t xml:space="preserve">Očekivani ishodi učenja na razini predmeta (4-10 ishoda učenja) </w:t>
            </w:r>
          </w:p>
        </w:tc>
        <w:tc>
          <w:tcPr>
            <w:tcW w:w="7654" w:type="dxa"/>
            <w:gridSpan w:val="6"/>
            <w:tcBorders>
              <w:right w:val="single" w:sz="12" w:space="0" w:color="auto"/>
            </w:tcBorders>
            <w:tcMar>
              <w:left w:w="57" w:type="dxa"/>
              <w:right w:w="57" w:type="dxa"/>
            </w:tcMar>
          </w:tcPr>
          <w:p w:rsidR="00BC6551" w:rsidRPr="000B42D3" w:rsidRDefault="00BC6551" w:rsidP="00BC6551">
            <w:pPr>
              <w:numPr>
                <w:ilvl w:val="0"/>
                <w:numId w:val="9"/>
              </w:numPr>
              <w:tabs>
                <w:tab w:val="left" w:pos="356"/>
              </w:tabs>
              <w:spacing w:after="0" w:line="240" w:lineRule="auto"/>
              <w:ind w:left="356" w:hanging="283"/>
              <w:rPr>
                <w:rFonts w:ascii="Arial" w:hAnsi="Arial" w:cs="Arial"/>
                <w:sz w:val="20"/>
                <w:szCs w:val="20"/>
              </w:rPr>
            </w:pPr>
            <w:r w:rsidRPr="000B42D3">
              <w:rPr>
                <w:rFonts w:ascii="Arial" w:hAnsi="Arial" w:cs="Arial"/>
                <w:sz w:val="20"/>
                <w:szCs w:val="20"/>
              </w:rPr>
              <w:t>Opisati, analizirati i međusobno uspoređivati pojedine faze razvoja računal</w:t>
            </w:r>
            <w:r>
              <w:rPr>
                <w:rFonts w:ascii="Arial" w:hAnsi="Arial" w:cs="Arial"/>
                <w:sz w:val="20"/>
                <w:szCs w:val="20"/>
              </w:rPr>
              <w:t>ne grafike</w:t>
            </w:r>
            <w:r w:rsidRPr="000B42D3">
              <w:rPr>
                <w:rFonts w:ascii="Arial" w:hAnsi="Arial" w:cs="Arial"/>
                <w:sz w:val="20"/>
                <w:szCs w:val="20"/>
              </w:rPr>
              <w:t>.</w:t>
            </w:r>
          </w:p>
          <w:p w:rsidR="00BC6551" w:rsidRPr="000B42D3" w:rsidRDefault="00BC6551" w:rsidP="00BC6551">
            <w:pPr>
              <w:numPr>
                <w:ilvl w:val="0"/>
                <w:numId w:val="9"/>
              </w:numPr>
              <w:tabs>
                <w:tab w:val="left" w:pos="356"/>
              </w:tabs>
              <w:spacing w:after="0" w:line="240" w:lineRule="auto"/>
              <w:ind w:left="356" w:hanging="283"/>
              <w:rPr>
                <w:rFonts w:ascii="Arial" w:hAnsi="Arial" w:cs="Arial"/>
                <w:sz w:val="20"/>
                <w:szCs w:val="20"/>
              </w:rPr>
            </w:pPr>
            <w:r w:rsidRPr="000B42D3">
              <w:rPr>
                <w:rFonts w:ascii="Arial" w:hAnsi="Arial" w:cs="Arial"/>
                <w:sz w:val="20"/>
                <w:szCs w:val="20"/>
              </w:rPr>
              <w:t>Definirati osnovne pojmove računal</w:t>
            </w:r>
            <w:r>
              <w:rPr>
                <w:rFonts w:ascii="Arial" w:hAnsi="Arial" w:cs="Arial"/>
                <w:sz w:val="20"/>
                <w:szCs w:val="20"/>
              </w:rPr>
              <w:t>ne grafike</w:t>
            </w:r>
            <w:r w:rsidRPr="000B42D3">
              <w:rPr>
                <w:rFonts w:ascii="Arial" w:hAnsi="Arial" w:cs="Arial"/>
                <w:sz w:val="20"/>
                <w:szCs w:val="20"/>
              </w:rPr>
              <w:t xml:space="preserve">, znati ih primijeniti u radu </w:t>
            </w:r>
            <w:r>
              <w:rPr>
                <w:rFonts w:ascii="Arial" w:hAnsi="Arial" w:cs="Arial"/>
                <w:sz w:val="20"/>
                <w:szCs w:val="20"/>
              </w:rPr>
              <w:t>u programskim alatima</w:t>
            </w:r>
            <w:r w:rsidRPr="000B42D3">
              <w:rPr>
                <w:rFonts w:ascii="Arial" w:hAnsi="Arial" w:cs="Arial"/>
                <w:sz w:val="20"/>
                <w:szCs w:val="20"/>
              </w:rPr>
              <w:t xml:space="preserve">, te ih biti sposoban povezati </w:t>
            </w:r>
            <w:r>
              <w:rPr>
                <w:rFonts w:ascii="Arial" w:hAnsi="Arial" w:cs="Arial"/>
                <w:sz w:val="20"/>
                <w:szCs w:val="20"/>
              </w:rPr>
              <w:t>u grafičkom oblikovanju</w:t>
            </w:r>
            <w:r w:rsidRPr="000B42D3">
              <w:rPr>
                <w:rFonts w:ascii="Arial" w:hAnsi="Arial" w:cs="Arial"/>
                <w:sz w:val="20"/>
                <w:szCs w:val="20"/>
              </w:rPr>
              <w:t>.</w:t>
            </w:r>
          </w:p>
          <w:p w:rsidR="00BC6551" w:rsidRPr="000B42D3" w:rsidRDefault="00BC6551" w:rsidP="00BC6551">
            <w:pPr>
              <w:numPr>
                <w:ilvl w:val="0"/>
                <w:numId w:val="9"/>
              </w:numPr>
              <w:tabs>
                <w:tab w:val="left" w:pos="356"/>
              </w:tabs>
              <w:spacing w:after="0" w:line="240" w:lineRule="auto"/>
              <w:ind w:left="356" w:hanging="283"/>
              <w:rPr>
                <w:rFonts w:ascii="Arial" w:hAnsi="Arial" w:cs="Arial"/>
                <w:sz w:val="20"/>
                <w:szCs w:val="20"/>
              </w:rPr>
            </w:pPr>
            <w:r w:rsidRPr="000B42D3">
              <w:rPr>
                <w:rFonts w:ascii="Arial" w:hAnsi="Arial" w:cs="Arial"/>
                <w:sz w:val="20"/>
                <w:szCs w:val="20"/>
              </w:rPr>
              <w:t xml:space="preserve">Prepoznavati </w:t>
            </w:r>
            <w:r>
              <w:rPr>
                <w:rFonts w:ascii="Arial" w:hAnsi="Arial" w:cs="Arial"/>
                <w:sz w:val="20"/>
                <w:szCs w:val="20"/>
              </w:rPr>
              <w:t>vrste računalne grafike</w:t>
            </w:r>
            <w:r w:rsidRPr="000B42D3">
              <w:rPr>
                <w:rFonts w:ascii="Arial" w:hAnsi="Arial" w:cs="Arial"/>
                <w:sz w:val="20"/>
                <w:szCs w:val="20"/>
              </w:rPr>
              <w:t xml:space="preserve">, objasniti njihovu </w:t>
            </w:r>
            <w:r>
              <w:rPr>
                <w:rFonts w:ascii="Arial" w:hAnsi="Arial" w:cs="Arial"/>
                <w:sz w:val="20"/>
                <w:szCs w:val="20"/>
              </w:rPr>
              <w:t xml:space="preserve">namjenu, značajke </w:t>
            </w:r>
            <w:r w:rsidRPr="000B42D3">
              <w:rPr>
                <w:rFonts w:ascii="Arial" w:hAnsi="Arial" w:cs="Arial"/>
                <w:sz w:val="20"/>
                <w:szCs w:val="20"/>
              </w:rPr>
              <w:t>te ih biti sposoban međusobno uspoređivati s obzirom na različite parametre.</w:t>
            </w:r>
          </w:p>
          <w:p w:rsidR="00BC6551" w:rsidRPr="00BD2E57" w:rsidRDefault="00BC6551" w:rsidP="00BC6551">
            <w:pPr>
              <w:numPr>
                <w:ilvl w:val="0"/>
                <w:numId w:val="9"/>
              </w:numPr>
              <w:tabs>
                <w:tab w:val="left" w:pos="356"/>
              </w:tabs>
              <w:spacing w:after="0" w:line="240" w:lineRule="auto"/>
              <w:ind w:left="356" w:hanging="283"/>
              <w:rPr>
                <w:rFonts w:ascii="Arial" w:hAnsi="Arial" w:cs="Arial"/>
                <w:sz w:val="20"/>
                <w:szCs w:val="20"/>
              </w:rPr>
            </w:pPr>
            <w:r>
              <w:rPr>
                <w:rFonts w:ascii="Arial" w:hAnsi="Arial" w:cs="Arial"/>
                <w:sz w:val="20"/>
                <w:szCs w:val="20"/>
              </w:rPr>
              <w:t>Samostalno izraditi razne formate racunalne grafike i primijeniti ih u dizajnu.</w:t>
            </w:r>
          </w:p>
        </w:tc>
      </w:tr>
    </w:tbl>
    <w:p w:rsidR="00BC6551" w:rsidRPr="000B42D3" w:rsidRDefault="00BC6551" w:rsidP="00BC6551">
      <w:pPr>
        <w:spacing w:after="0" w:line="240" w:lineRule="auto"/>
        <w:rPr>
          <w:rFonts w:ascii="Arial" w:hAnsi="Arial" w:cs="Arial"/>
          <w:sz w:val="20"/>
          <w:szCs w:val="2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4"/>
        <w:gridCol w:w="1842"/>
        <w:gridCol w:w="709"/>
        <w:gridCol w:w="564"/>
        <w:gridCol w:w="712"/>
        <w:gridCol w:w="688"/>
        <w:gridCol w:w="162"/>
        <w:gridCol w:w="1082"/>
        <w:gridCol w:w="1045"/>
        <w:gridCol w:w="850"/>
      </w:tblGrid>
      <w:tr w:rsidR="00BC6551" w:rsidRPr="000B42D3" w:rsidTr="00BC6551">
        <w:tc>
          <w:tcPr>
            <w:tcW w:w="2184" w:type="dxa"/>
            <w:tcBorders>
              <w:left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r w:rsidRPr="000B42D3">
              <w:rPr>
                <w:rFonts w:ascii="Arial" w:hAnsi="Arial" w:cs="Arial"/>
                <w:color w:val="000000"/>
                <w:sz w:val="20"/>
                <w:szCs w:val="20"/>
              </w:rPr>
              <w:t xml:space="preserve">Sadržaj predmeta detaljno razrađen prema satnici nastave </w:t>
            </w:r>
          </w:p>
        </w:tc>
        <w:tc>
          <w:tcPr>
            <w:tcW w:w="7654" w:type="dxa"/>
            <w:gridSpan w:val="9"/>
            <w:tcBorders>
              <w:right w:val="single" w:sz="12" w:space="0" w:color="auto"/>
            </w:tcBorders>
            <w:tcMar>
              <w:left w:w="57" w:type="dxa"/>
              <w:right w:w="57" w:type="dxa"/>
            </w:tcMar>
          </w:tcPr>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Upoznavanje logike prikaza i obrade digitalne slike i grafike na računalu.</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Temeljna teorijska znanja o nastajanju digitalne slike</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Osnovni programski paketi nužni za rad u polju</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Digitalizacija, obrada, montaža i ispis slike</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Vektorska i rasterska grafika</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lastRenderedPageBreak/>
              <w:t>Standardi boja u digitalnim uređajima</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Vektoriziranje</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Osnove multimedijskih alata</w:t>
            </w:r>
          </w:p>
          <w:p w:rsidR="00BC6551" w:rsidRPr="00942195" w:rsidRDefault="00BC6551" w:rsidP="00BC6551">
            <w:pPr>
              <w:numPr>
                <w:ilvl w:val="0"/>
                <w:numId w:val="12"/>
              </w:numPr>
              <w:tabs>
                <w:tab w:val="left" w:pos="356"/>
              </w:tabs>
              <w:spacing w:after="0" w:line="240" w:lineRule="auto"/>
              <w:ind w:left="368" w:hanging="291"/>
              <w:rPr>
                <w:rFonts w:ascii="Arial" w:hAnsi="Arial" w:cs="Arial"/>
                <w:sz w:val="20"/>
                <w:szCs w:val="20"/>
              </w:rPr>
            </w:pPr>
            <w:r w:rsidRPr="00942195">
              <w:rPr>
                <w:rFonts w:ascii="Arial" w:hAnsi="Arial" w:cs="Arial"/>
                <w:sz w:val="20"/>
                <w:szCs w:val="20"/>
              </w:rPr>
              <w:t>Aktualni trendovi u polju informacijskih tehnologija s posebnim težištem na grafičkim i multimedijskim tehnologijama.</w:t>
            </w:r>
          </w:p>
          <w:p w:rsidR="00BC6551" w:rsidRDefault="00BC6551" w:rsidP="00BC6551">
            <w:pPr>
              <w:numPr>
                <w:ilvl w:val="0"/>
                <w:numId w:val="12"/>
              </w:numPr>
              <w:tabs>
                <w:tab w:val="left" w:pos="356"/>
              </w:tabs>
              <w:spacing w:after="0" w:line="240" w:lineRule="auto"/>
              <w:ind w:left="368" w:hanging="291"/>
              <w:rPr>
                <w:rFonts w:ascii="Arial" w:hAnsi="Arial" w:cs="Arial"/>
                <w:sz w:val="20"/>
                <w:szCs w:val="20"/>
              </w:rPr>
            </w:pPr>
            <w:r>
              <w:rPr>
                <w:rFonts w:ascii="Arial" w:hAnsi="Arial" w:cs="Arial"/>
                <w:sz w:val="20"/>
                <w:szCs w:val="20"/>
              </w:rPr>
              <w:t xml:space="preserve"> Rad u programskim alatima za dizajniranje fonta</w:t>
            </w:r>
          </w:p>
          <w:p w:rsidR="00BC6551" w:rsidRDefault="00BC6551" w:rsidP="00BC6551">
            <w:pPr>
              <w:numPr>
                <w:ilvl w:val="0"/>
                <w:numId w:val="12"/>
              </w:numPr>
              <w:tabs>
                <w:tab w:val="left" w:pos="356"/>
              </w:tabs>
              <w:spacing w:after="0" w:line="240" w:lineRule="auto"/>
              <w:ind w:left="368" w:hanging="291"/>
              <w:rPr>
                <w:rFonts w:ascii="Arial" w:hAnsi="Arial" w:cs="Arial"/>
                <w:sz w:val="20"/>
                <w:szCs w:val="20"/>
              </w:rPr>
            </w:pPr>
            <w:r>
              <w:rPr>
                <w:rFonts w:ascii="Arial" w:hAnsi="Arial" w:cs="Arial"/>
                <w:sz w:val="20"/>
                <w:szCs w:val="20"/>
              </w:rPr>
              <w:t xml:space="preserve"> Uvod u Pyton programski jezik</w:t>
            </w:r>
          </w:p>
          <w:p w:rsidR="00BC6551" w:rsidRDefault="00BC6551" w:rsidP="00BC6551">
            <w:pPr>
              <w:numPr>
                <w:ilvl w:val="0"/>
                <w:numId w:val="12"/>
              </w:numPr>
              <w:tabs>
                <w:tab w:val="left" w:pos="356"/>
              </w:tabs>
              <w:spacing w:after="0" w:line="240" w:lineRule="auto"/>
              <w:ind w:left="368" w:hanging="291"/>
              <w:rPr>
                <w:rFonts w:ascii="Arial" w:hAnsi="Arial" w:cs="Arial"/>
                <w:sz w:val="20"/>
                <w:szCs w:val="20"/>
              </w:rPr>
            </w:pPr>
            <w:r>
              <w:rPr>
                <w:rFonts w:ascii="Arial" w:hAnsi="Arial" w:cs="Arial"/>
                <w:sz w:val="20"/>
                <w:szCs w:val="20"/>
              </w:rPr>
              <w:t xml:space="preserve"> Programiranje jednostavnih alogoritma kao dodatak programima za računalnu grafiku</w:t>
            </w:r>
          </w:p>
          <w:p w:rsidR="00BC6551" w:rsidRDefault="00BC6551" w:rsidP="00BC6551">
            <w:pPr>
              <w:numPr>
                <w:ilvl w:val="0"/>
                <w:numId w:val="12"/>
              </w:numPr>
              <w:tabs>
                <w:tab w:val="left" w:pos="356"/>
              </w:tabs>
              <w:spacing w:after="0" w:line="240" w:lineRule="auto"/>
              <w:ind w:left="368" w:hanging="291"/>
              <w:rPr>
                <w:rFonts w:ascii="Arial" w:hAnsi="Arial" w:cs="Arial"/>
                <w:sz w:val="20"/>
                <w:szCs w:val="20"/>
              </w:rPr>
            </w:pPr>
            <w:r>
              <w:rPr>
                <w:rFonts w:ascii="Arial" w:hAnsi="Arial" w:cs="Arial"/>
                <w:sz w:val="20"/>
                <w:szCs w:val="20"/>
              </w:rPr>
              <w:t xml:space="preserve">Integracija slike i teksta </w:t>
            </w:r>
          </w:p>
          <w:p w:rsidR="00BC6551" w:rsidRDefault="00BC6551" w:rsidP="00BC6551">
            <w:pPr>
              <w:numPr>
                <w:ilvl w:val="0"/>
                <w:numId w:val="12"/>
              </w:numPr>
              <w:tabs>
                <w:tab w:val="left" w:pos="356"/>
              </w:tabs>
              <w:spacing w:after="0" w:line="240" w:lineRule="auto"/>
              <w:ind w:left="368" w:hanging="291"/>
              <w:rPr>
                <w:rFonts w:ascii="Arial" w:hAnsi="Arial" w:cs="Arial"/>
                <w:sz w:val="20"/>
                <w:szCs w:val="20"/>
              </w:rPr>
            </w:pPr>
            <w:r>
              <w:rPr>
                <w:rFonts w:ascii="Arial" w:hAnsi="Arial" w:cs="Arial"/>
                <w:sz w:val="20"/>
                <w:szCs w:val="20"/>
              </w:rPr>
              <w:t>Ispis računalne grafike u ovisnosti o namjeni</w:t>
            </w:r>
          </w:p>
          <w:p w:rsidR="00BC6551" w:rsidRPr="000B42D3" w:rsidRDefault="00BC6551" w:rsidP="00BC6551">
            <w:pPr>
              <w:numPr>
                <w:ilvl w:val="0"/>
                <w:numId w:val="12"/>
              </w:numPr>
              <w:tabs>
                <w:tab w:val="left" w:pos="356"/>
              </w:tabs>
              <w:spacing w:after="0" w:line="240" w:lineRule="auto"/>
              <w:ind w:left="368" w:hanging="291"/>
              <w:rPr>
                <w:rFonts w:ascii="Arial" w:hAnsi="Arial" w:cs="Arial"/>
                <w:sz w:val="20"/>
                <w:szCs w:val="20"/>
              </w:rPr>
            </w:pPr>
            <w:r>
              <w:rPr>
                <w:rFonts w:ascii="Arial" w:hAnsi="Arial" w:cs="Arial"/>
                <w:sz w:val="20"/>
                <w:szCs w:val="20"/>
              </w:rPr>
              <w:t>Evaluacija zadataka</w:t>
            </w:r>
          </w:p>
        </w:tc>
      </w:tr>
      <w:tr w:rsidR="00BC6551" w:rsidRPr="000B42D3" w:rsidTr="00BC6551">
        <w:trPr>
          <w:trHeight w:val="349"/>
        </w:trPr>
        <w:tc>
          <w:tcPr>
            <w:tcW w:w="2184" w:type="dxa"/>
            <w:vMerge w:val="restart"/>
            <w:tcBorders>
              <w:left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r w:rsidRPr="000B42D3">
              <w:rPr>
                <w:rFonts w:ascii="Arial" w:hAnsi="Arial" w:cs="Arial"/>
                <w:color w:val="000000"/>
                <w:sz w:val="20"/>
                <w:szCs w:val="20"/>
              </w:rPr>
              <w:lastRenderedPageBreak/>
              <w:t>Vrste izvođenja nastave:</w:t>
            </w:r>
          </w:p>
        </w:tc>
        <w:tc>
          <w:tcPr>
            <w:tcW w:w="3115" w:type="dxa"/>
            <w:gridSpan w:val="3"/>
            <w:vMerge w:val="restart"/>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predavanja</w:t>
            </w:r>
          </w:p>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seminari i radionice  </w:t>
            </w:r>
          </w:p>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vježbe  </w:t>
            </w:r>
          </w:p>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i/>
                <w:sz w:val="20"/>
                <w:szCs w:val="20"/>
                <w:lang w:val="hr-HR"/>
              </w:rPr>
              <w:t>on line</w:t>
            </w:r>
            <w:r w:rsidRPr="000B42D3">
              <w:rPr>
                <w:rFonts w:ascii="Arial" w:hAnsi="Arial" w:cs="Arial"/>
                <w:b w:val="0"/>
                <w:sz w:val="20"/>
                <w:szCs w:val="20"/>
                <w:lang w:val="hr-HR"/>
              </w:rPr>
              <w:t xml:space="preserve"> u cijelosti</w:t>
            </w:r>
          </w:p>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mješovito e-učenje</w:t>
            </w:r>
          </w:p>
          <w:p w:rsidR="00BC6551" w:rsidRPr="000B42D3" w:rsidRDefault="00BC6551" w:rsidP="00BC6551">
            <w:pPr>
              <w:tabs>
                <w:tab w:val="left" w:pos="2820"/>
              </w:tabs>
              <w:spacing w:after="0" w:line="240" w:lineRule="auto"/>
              <w:rPr>
                <w:rFonts w:ascii="Arial" w:hAnsi="Arial" w:cs="Arial"/>
                <w:sz w:val="20"/>
                <w:szCs w:val="20"/>
              </w:rPr>
            </w:pPr>
            <w:r w:rsidRPr="000B42D3">
              <w:rPr>
                <w:rFonts w:ascii="MS Gothic" w:eastAsia="MS Gothic" w:hAnsi="MS Gothic" w:cs="MS Gothic" w:hint="eastAsia"/>
                <w:sz w:val="20"/>
                <w:szCs w:val="20"/>
              </w:rPr>
              <w:t>☐</w:t>
            </w:r>
            <w:r w:rsidRPr="000B42D3">
              <w:rPr>
                <w:rFonts w:ascii="Arial" w:hAnsi="Arial" w:cs="Arial"/>
                <w:sz w:val="20"/>
                <w:szCs w:val="20"/>
              </w:rPr>
              <w:t xml:space="preserve"> terenska nastava</w:t>
            </w:r>
          </w:p>
        </w:tc>
        <w:tc>
          <w:tcPr>
            <w:tcW w:w="4539" w:type="dxa"/>
            <w:gridSpan w:val="6"/>
            <w:vMerge w:val="restart"/>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samostalni  zadaci  </w:t>
            </w:r>
          </w:p>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multimedija </w:t>
            </w:r>
          </w:p>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laboratorij</w:t>
            </w:r>
          </w:p>
          <w:p w:rsidR="00BC6551" w:rsidRPr="000B42D3" w:rsidRDefault="00BC6551" w:rsidP="00BC6551">
            <w:pPr>
              <w:pStyle w:val="FieldText"/>
              <w:rPr>
                <w:rFonts w:ascii="Arial" w:hAnsi="Arial" w:cs="Arial"/>
                <w:b w:val="0"/>
                <w:sz w:val="20"/>
                <w:szCs w:val="20"/>
                <w:lang w:val="hr-HR"/>
              </w:rPr>
            </w:pPr>
            <w:r w:rsidRPr="000B42D3">
              <w:rPr>
                <w:rFonts w:ascii="MS Gothic" w:eastAsia="MS Gothic" w:hAnsi="MS Gothic" w:cs="MS Gothic" w:hint="eastAsia"/>
                <w:b w:val="0"/>
                <w:sz w:val="20"/>
                <w:szCs w:val="20"/>
                <w:lang w:val="hr-HR"/>
              </w:rPr>
              <w:t>☐</w:t>
            </w:r>
            <w:r w:rsidRPr="000B42D3">
              <w:rPr>
                <w:rFonts w:ascii="Arial" w:hAnsi="Arial" w:cs="Arial"/>
                <w:b w:val="0"/>
                <w:sz w:val="20"/>
                <w:szCs w:val="20"/>
                <w:lang w:val="hr-HR"/>
              </w:rPr>
              <w:t xml:space="preserve"> mentorski rad</w:t>
            </w:r>
          </w:p>
          <w:p w:rsidR="00BC6551" w:rsidRPr="000B42D3" w:rsidRDefault="00BC6551" w:rsidP="00BC6551">
            <w:pPr>
              <w:tabs>
                <w:tab w:val="left" w:pos="2820"/>
              </w:tabs>
              <w:spacing w:after="0" w:line="240" w:lineRule="auto"/>
              <w:rPr>
                <w:rFonts w:ascii="Arial" w:hAnsi="Arial" w:cs="Arial"/>
                <w:sz w:val="20"/>
                <w:szCs w:val="20"/>
              </w:rPr>
            </w:pPr>
            <w:r w:rsidRPr="000B42D3">
              <w:rPr>
                <w:rFonts w:ascii="MS Gothic" w:eastAsia="MS Gothic" w:hAnsi="MS Gothic" w:cs="MS Gothic" w:hint="eastAsia"/>
                <w:sz w:val="20"/>
                <w:szCs w:val="20"/>
              </w:rPr>
              <w:t>☐</w:t>
            </w:r>
            <w:r w:rsidR="00092870" w:rsidRPr="000B42D3">
              <w:rPr>
                <w:rFonts w:ascii="Arial" w:hAnsi="Arial" w:cs="Arial"/>
                <w:sz w:val="20"/>
                <w:szCs w:val="20"/>
              </w:rPr>
              <w:fldChar w:fldCharType="begin">
                <w:ffData>
                  <w:name w:val="Text1"/>
                  <w:enabled/>
                  <w:calcOnExit w:val="0"/>
                  <w:textInput/>
                </w:ffData>
              </w:fldChar>
            </w:r>
            <w:r w:rsidRPr="000B42D3">
              <w:rPr>
                <w:rFonts w:ascii="Arial" w:hAnsi="Arial" w:cs="Arial"/>
                <w:sz w:val="20"/>
                <w:szCs w:val="20"/>
              </w:rPr>
              <w:instrText xml:space="preserve"> FORMTEXT </w:instrText>
            </w:r>
            <w:r w:rsidR="00092870" w:rsidRPr="000B42D3">
              <w:rPr>
                <w:rFonts w:ascii="Arial" w:hAnsi="Arial" w:cs="Arial"/>
                <w:sz w:val="20"/>
                <w:szCs w:val="20"/>
              </w:rPr>
            </w:r>
            <w:r w:rsidR="00092870" w:rsidRPr="000B42D3">
              <w:rPr>
                <w:rFonts w:ascii="Arial" w:hAnsi="Arial" w:cs="Arial"/>
                <w:sz w:val="20"/>
                <w:szCs w:val="20"/>
              </w:rPr>
              <w:fldChar w:fldCharType="separate"/>
            </w:r>
            <w:r w:rsidRPr="000B42D3">
              <w:rPr>
                <w:rFonts w:ascii="Arial" w:hAnsi="Arial" w:cs="Arial"/>
                <w:sz w:val="20"/>
                <w:szCs w:val="20"/>
              </w:rPr>
              <w:t> </w:t>
            </w:r>
            <w:r w:rsidRPr="000B42D3">
              <w:rPr>
                <w:rFonts w:ascii="Arial" w:hAnsi="Arial" w:cs="Arial"/>
                <w:sz w:val="20"/>
                <w:szCs w:val="20"/>
              </w:rPr>
              <w:t> </w:t>
            </w:r>
            <w:r w:rsidRPr="000B42D3">
              <w:rPr>
                <w:rFonts w:ascii="Arial" w:hAnsi="Arial" w:cs="Arial"/>
                <w:sz w:val="20"/>
                <w:szCs w:val="20"/>
              </w:rPr>
              <w:t> </w:t>
            </w:r>
            <w:r w:rsidRPr="000B42D3">
              <w:rPr>
                <w:rFonts w:ascii="Arial" w:hAnsi="Arial" w:cs="Arial"/>
                <w:sz w:val="20"/>
                <w:szCs w:val="20"/>
              </w:rPr>
              <w:t> </w:t>
            </w:r>
            <w:r w:rsidRPr="000B42D3">
              <w:rPr>
                <w:rFonts w:ascii="Arial" w:hAnsi="Arial" w:cs="Arial"/>
                <w:sz w:val="20"/>
                <w:szCs w:val="20"/>
              </w:rPr>
              <w:t> </w:t>
            </w:r>
            <w:r w:rsidR="00092870" w:rsidRPr="000B42D3">
              <w:rPr>
                <w:rFonts w:ascii="Arial" w:hAnsi="Arial" w:cs="Arial"/>
                <w:sz w:val="20"/>
                <w:szCs w:val="20"/>
              </w:rPr>
              <w:fldChar w:fldCharType="end"/>
            </w:r>
            <w:r w:rsidRPr="000B42D3">
              <w:rPr>
                <w:rFonts w:ascii="Arial" w:hAnsi="Arial" w:cs="Arial"/>
                <w:sz w:val="20"/>
                <w:szCs w:val="20"/>
              </w:rPr>
              <w:t xml:space="preserve"> (ostalo upisati)</w:t>
            </w:r>
          </w:p>
        </w:tc>
      </w:tr>
      <w:tr w:rsidR="00BC6551" w:rsidRPr="000B42D3" w:rsidTr="00BC6551">
        <w:trPr>
          <w:trHeight w:val="577"/>
        </w:trPr>
        <w:tc>
          <w:tcPr>
            <w:tcW w:w="2184" w:type="dxa"/>
            <w:vMerge/>
            <w:tcBorders>
              <w:left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p>
        </w:tc>
        <w:tc>
          <w:tcPr>
            <w:tcW w:w="3115" w:type="dxa"/>
            <w:gridSpan w:val="3"/>
            <w:vMerge/>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p>
        </w:tc>
        <w:tc>
          <w:tcPr>
            <w:tcW w:w="4539" w:type="dxa"/>
            <w:gridSpan w:val="6"/>
            <w:vMerge/>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p>
        </w:tc>
      </w:tr>
      <w:tr w:rsidR="00BC6551" w:rsidRPr="000B42D3" w:rsidTr="00BC6551">
        <w:tc>
          <w:tcPr>
            <w:tcW w:w="2184" w:type="dxa"/>
            <w:tcBorders>
              <w:left w:val="single" w:sz="12" w:space="0" w:color="auto"/>
              <w:bottom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r w:rsidRPr="000B42D3">
              <w:rPr>
                <w:rFonts w:ascii="Arial" w:hAnsi="Arial" w:cs="Arial"/>
                <w:color w:val="000000"/>
                <w:sz w:val="20"/>
                <w:szCs w:val="20"/>
              </w:rPr>
              <w:t>Obveze studenata</w:t>
            </w:r>
          </w:p>
        </w:tc>
        <w:tc>
          <w:tcPr>
            <w:tcW w:w="7654" w:type="dxa"/>
            <w:gridSpan w:val="9"/>
            <w:tcBorders>
              <w:bottom w:val="single" w:sz="12" w:space="0" w:color="auto"/>
              <w:right w:val="single" w:sz="12" w:space="0" w:color="auto"/>
            </w:tcBorders>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r w:rsidRPr="000B42D3">
              <w:rPr>
                <w:rFonts w:ascii="Arial" w:hAnsi="Arial" w:cs="Arial"/>
                <w:sz w:val="20"/>
                <w:szCs w:val="20"/>
              </w:rPr>
              <w:t>Redovita nazočnost na nastavi (najmanje 70% predavanja i vježbi) uz aktivno sudjelovanje. Praćenje literature. Polaganje pismenog i usmenog ispita.</w:t>
            </w:r>
          </w:p>
        </w:tc>
      </w:tr>
      <w:tr w:rsidR="00BC6551" w:rsidRPr="000B42D3" w:rsidTr="00BC6551">
        <w:trPr>
          <w:trHeight w:val="397"/>
        </w:trPr>
        <w:tc>
          <w:tcPr>
            <w:tcW w:w="2184" w:type="dxa"/>
            <w:vMerge w:val="restart"/>
            <w:tcBorders>
              <w:top w:val="single" w:sz="12" w:space="0" w:color="auto"/>
              <w:left w:val="single" w:sz="12" w:space="0" w:color="auto"/>
            </w:tcBorders>
            <w:shd w:val="clear" w:color="auto" w:fill="CCFFFF"/>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rPr>
            </w:pPr>
            <w:r w:rsidRPr="000B42D3">
              <w:rPr>
                <w:rFonts w:ascii="Arial" w:hAnsi="Arial" w:cs="Arial"/>
                <w:color w:val="000000"/>
                <w:sz w:val="20"/>
                <w:szCs w:val="20"/>
              </w:rPr>
              <w:t xml:space="preserve">Praćenje rada studenata </w:t>
            </w:r>
            <w:r w:rsidRPr="000B42D3">
              <w:rPr>
                <w:rFonts w:ascii="Arial" w:hAnsi="Arial" w:cs="Arial"/>
                <w:i/>
                <w:color w:val="000000"/>
                <w:sz w:val="20"/>
                <w:szCs w:val="20"/>
              </w:rPr>
              <w:t>(upisati udio u ECTS bodovima za svaku aktivnost tako da ukupni broj ECTS bodova odgovara bodovnoj vrijednosti predmeta):</w:t>
            </w:r>
          </w:p>
        </w:tc>
        <w:tc>
          <w:tcPr>
            <w:tcW w:w="1842" w:type="dxa"/>
            <w:tcBorders>
              <w:top w:val="single" w:sz="12" w:space="0" w:color="auto"/>
            </w:tcBorders>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sz w:val="20"/>
                <w:szCs w:val="20"/>
                <w:lang w:val="hr-HR"/>
              </w:rPr>
              <w:t>Pohađanje nastave</w:t>
            </w:r>
          </w:p>
        </w:tc>
        <w:tc>
          <w:tcPr>
            <w:tcW w:w="709" w:type="dxa"/>
            <w:tcBorders>
              <w:top w:val="single" w:sz="12" w:space="0" w:color="auto"/>
            </w:tcBorders>
            <w:tcMar>
              <w:left w:w="57" w:type="dxa"/>
              <w:right w:w="57" w:type="dxa"/>
            </w:tcMar>
            <w:vAlign w:val="center"/>
          </w:tcPr>
          <w:p w:rsidR="00BC6551" w:rsidRPr="000B42D3" w:rsidRDefault="00BC6551" w:rsidP="00BC6551">
            <w:pPr>
              <w:pStyle w:val="FieldText"/>
              <w:jc w:val="center"/>
              <w:rPr>
                <w:rFonts w:ascii="Arial" w:hAnsi="Arial" w:cs="Arial"/>
                <w:b w:val="0"/>
                <w:sz w:val="20"/>
                <w:szCs w:val="20"/>
                <w:lang w:val="hr-HR"/>
              </w:rPr>
            </w:pPr>
            <w:r w:rsidRPr="000B42D3">
              <w:rPr>
                <w:rFonts w:ascii="Arial" w:hAnsi="Arial" w:cs="Arial"/>
                <w:b w:val="0"/>
                <w:sz w:val="20"/>
                <w:szCs w:val="20"/>
                <w:lang w:val="hr-HR"/>
              </w:rPr>
              <w:t>1</w:t>
            </w:r>
          </w:p>
        </w:tc>
        <w:tc>
          <w:tcPr>
            <w:tcW w:w="1276" w:type="dxa"/>
            <w:gridSpan w:val="2"/>
            <w:tcBorders>
              <w:top w:val="single" w:sz="12" w:space="0" w:color="auto"/>
            </w:tcBorders>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sz w:val="20"/>
                <w:szCs w:val="20"/>
                <w:lang w:val="hr-HR"/>
              </w:rPr>
              <w:t>Istraživanje</w:t>
            </w:r>
          </w:p>
        </w:tc>
        <w:tc>
          <w:tcPr>
            <w:tcW w:w="850" w:type="dxa"/>
            <w:gridSpan w:val="2"/>
            <w:tcBorders>
              <w:top w:val="single" w:sz="12" w:space="0" w:color="auto"/>
            </w:tcBorders>
            <w:tcMar>
              <w:left w:w="57" w:type="dxa"/>
              <w:right w:w="57" w:type="dxa"/>
            </w:tcMar>
            <w:vAlign w:val="center"/>
          </w:tcPr>
          <w:p w:rsidR="00BC6551" w:rsidRPr="000B42D3" w:rsidRDefault="00092870" w:rsidP="00BC6551">
            <w:pPr>
              <w:pStyle w:val="FieldText"/>
              <w:jc w:val="center"/>
              <w:rPr>
                <w:rFonts w:ascii="Arial" w:hAnsi="Arial" w:cs="Arial"/>
                <w:b w:val="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c>
          <w:tcPr>
            <w:tcW w:w="2127" w:type="dxa"/>
            <w:gridSpan w:val="2"/>
            <w:tcBorders>
              <w:top w:val="single" w:sz="12" w:space="0" w:color="auto"/>
            </w:tcBorders>
            <w:tcMar>
              <w:left w:w="57" w:type="dxa"/>
              <w:right w:w="57" w:type="dxa"/>
            </w:tcMar>
            <w:vAlign w:val="center"/>
          </w:tcPr>
          <w:p w:rsidR="00BC6551" w:rsidRPr="000B42D3" w:rsidRDefault="00BC6551" w:rsidP="00BC6551">
            <w:pPr>
              <w:pStyle w:val="FieldText"/>
              <w:rPr>
                <w:rFonts w:ascii="Arial" w:hAnsi="Arial" w:cs="Arial"/>
                <w:b w:val="0"/>
                <w:color w:val="000000"/>
                <w:sz w:val="20"/>
                <w:szCs w:val="20"/>
                <w:lang w:val="hr-HR"/>
              </w:rPr>
            </w:pPr>
            <w:r w:rsidRPr="000B42D3">
              <w:rPr>
                <w:rFonts w:ascii="Arial" w:hAnsi="Arial" w:cs="Arial"/>
                <w:b w:val="0"/>
                <w:color w:val="000000"/>
                <w:sz w:val="20"/>
                <w:szCs w:val="20"/>
                <w:lang w:val="hr-HR"/>
              </w:rPr>
              <w:t>Praktični rad</w:t>
            </w:r>
          </w:p>
        </w:tc>
        <w:tc>
          <w:tcPr>
            <w:tcW w:w="850" w:type="dxa"/>
            <w:tcBorders>
              <w:top w:val="single" w:sz="12" w:space="0" w:color="auto"/>
              <w:right w:val="single" w:sz="12" w:space="0" w:color="auto"/>
            </w:tcBorders>
            <w:tcMar>
              <w:left w:w="57" w:type="dxa"/>
              <w:right w:w="57" w:type="dxa"/>
            </w:tcMar>
            <w:vAlign w:val="center"/>
          </w:tcPr>
          <w:p w:rsidR="00BC6551" w:rsidRPr="000B42D3" w:rsidRDefault="00092870" w:rsidP="00BC6551">
            <w:pPr>
              <w:pStyle w:val="FieldText"/>
              <w:jc w:val="center"/>
              <w:rPr>
                <w:rFonts w:ascii="Arial" w:hAnsi="Arial" w:cs="Arial"/>
                <w:b w:val="0"/>
                <w:color w:val="00000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r>
      <w:tr w:rsidR="00BC6551" w:rsidRPr="000B42D3" w:rsidTr="00BC6551">
        <w:trPr>
          <w:trHeight w:val="397"/>
        </w:trPr>
        <w:tc>
          <w:tcPr>
            <w:tcW w:w="2184" w:type="dxa"/>
            <w:vMerge/>
            <w:tcBorders>
              <w:left w:val="single" w:sz="12" w:space="0" w:color="auto"/>
            </w:tcBorders>
            <w:shd w:val="clear" w:color="auto" w:fill="CCFFFF"/>
            <w:tcMar>
              <w:left w:w="57" w:type="dxa"/>
              <w:right w:w="57" w:type="dxa"/>
            </w:tcMar>
            <w:vAlign w:val="center"/>
          </w:tcPr>
          <w:p w:rsidR="00BC6551" w:rsidRPr="000B42D3" w:rsidRDefault="00BC6551" w:rsidP="00BC6551">
            <w:pPr>
              <w:numPr>
                <w:ilvl w:val="0"/>
                <w:numId w:val="3"/>
              </w:numPr>
              <w:tabs>
                <w:tab w:val="left" w:pos="2820"/>
              </w:tabs>
              <w:spacing w:after="0" w:line="240" w:lineRule="auto"/>
              <w:rPr>
                <w:rFonts w:ascii="Arial" w:hAnsi="Arial" w:cs="Arial"/>
                <w:color w:val="000000"/>
                <w:sz w:val="20"/>
                <w:szCs w:val="20"/>
              </w:rPr>
            </w:pPr>
          </w:p>
        </w:tc>
        <w:tc>
          <w:tcPr>
            <w:tcW w:w="1842" w:type="dxa"/>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sz w:val="20"/>
                <w:szCs w:val="20"/>
                <w:lang w:val="hr-HR"/>
              </w:rPr>
              <w:t>Eksperimentalni rad</w:t>
            </w:r>
          </w:p>
        </w:tc>
        <w:tc>
          <w:tcPr>
            <w:tcW w:w="709" w:type="dxa"/>
            <w:tcMar>
              <w:left w:w="57" w:type="dxa"/>
              <w:right w:w="57" w:type="dxa"/>
            </w:tcMar>
            <w:vAlign w:val="center"/>
          </w:tcPr>
          <w:p w:rsidR="00BC6551" w:rsidRPr="000B42D3" w:rsidRDefault="00092870" w:rsidP="00BC6551">
            <w:pPr>
              <w:pStyle w:val="FieldText"/>
              <w:jc w:val="center"/>
              <w:rPr>
                <w:rFonts w:ascii="Arial" w:hAnsi="Arial" w:cs="Arial"/>
                <w:b w:val="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c>
          <w:tcPr>
            <w:tcW w:w="1276" w:type="dxa"/>
            <w:gridSpan w:val="2"/>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sz w:val="20"/>
                <w:szCs w:val="20"/>
                <w:lang w:val="hr-HR"/>
              </w:rPr>
              <w:t>Referat</w:t>
            </w:r>
          </w:p>
        </w:tc>
        <w:tc>
          <w:tcPr>
            <w:tcW w:w="850" w:type="dxa"/>
            <w:gridSpan w:val="2"/>
            <w:tcMar>
              <w:left w:w="57" w:type="dxa"/>
              <w:right w:w="57" w:type="dxa"/>
            </w:tcMar>
            <w:vAlign w:val="center"/>
          </w:tcPr>
          <w:p w:rsidR="00BC6551" w:rsidRPr="000B42D3" w:rsidRDefault="00092870" w:rsidP="00BC6551">
            <w:pPr>
              <w:pStyle w:val="FieldText"/>
              <w:jc w:val="center"/>
              <w:rPr>
                <w:rFonts w:ascii="Arial" w:hAnsi="Arial" w:cs="Arial"/>
                <w:b w:val="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c>
          <w:tcPr>
            <w:tcW w:w="2127" w:type="dxa"/>
            <w:gridSpan w:val="2"/>
            <w:tcMar>
              <w:left w:w="57" w:type="dxa"/>
              <w:right w:w="57" w:type="dxa"/>
            </w:tcMar>
            <w:vAlign w:val="center"/>
          </w:tcPr>
          <w:p w:rsidR="00BC6551" w:rsidRPr="000B42D3" w:rsidRDefault="00092870" w:rsidP="00BC6551">
            <w:pPr>
              <w:pStyle w:val="FieldText"/>
              <w:rPr>
                <w:rFonts w:ascii="Arial" w:hAnsi="Arial" w:cs="Arial"/>
                <w:b w:val="0"/>
                <w:color w:val="00000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r w:rsidR="00BC6551" w:rsidRPr="000B42D3">
              <w:rPr>
                <w:rFonts w:ascii="Arial" w:hAnsi="Arial" w:cs="Arial"/>
                <w:b w:val="0"/>
                <w:color w:val="000000"/>
                <w:sz w:val="20"/>
                <w:szCs w:val="20"/>
                <w:lang w:val="hr-HR"/>
              </w:rPr>
              <w:t>(Ostalo upisati)</w:t>
            </w:r>
          </w:p>
        </w:tc>
        <w:tc>
          <w:tcPr>
            <w:tcW w:w="850" w:type="dxa"/>
            <w:tcBorders>
              <w:right w:val="single" w:sz="12" w:space="0" w:color="auto"/>
            </w:tcBorders>
            <w:tcMar>
              <w:left w:w="57" w:type="dxa"/>
              <w:right w:w="57" w:type="dxa"/>
            </w:tcMar>
            <w:vAlign w:val="center"/>
          </w:tcPr>
          <w:p w:rsidR="00BC6551" w:rsidRPr="000B42D3" w:rsidRDefault="00092870" w:rsidP="00BC6551">
            <w:pPr>
              <w:pStyle w:val="FieldText"/>
              <w:jc w:val="center"/>
              <w:rPr>
                <w:rFonts w:ascii="Arial" w:hAnsi="Arial" w:cs="Arial"/>
                <w:b w:val="0"/>
                <w:color w:val="00000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r>
      <w:tr w:rsidR="00BC6551" w:rsidRPr="000B42D3" w:rsidTr="00BC6551">
        <w:trPr>
          <w:trHeight w:val="397"/>
        </w:trPr>
        <w:tc>
          <w:tcPr>
            <w:tcW w:w="2184" w:type="dxa"/>
            <w:vMerge/>
            <w:tcBorders>
              <w:left w:val="single" w:sz="12" w:space="0" w:color="auto"/>
            </w:tcBorders>
            <w:shd w:val="clear" w:color="auto" w:fill="CCFFFF"/>
            <w:tcMar>
              <w:left w:w="57" w:type="dxa"/>
              <w:right w:w="57" w:type="dxa"/>
            </w:tcMar>
            <w:vAlign w:val="center"/>
          </w:tcPr>
          <w:p w:rsidR="00BC6551" w:rsidRPr="000B42D3" w:rsidRDefault="00BC6551" w:rsidP="00BC6551">
            <w:pPr>
              <w:numPr>
                <w:ilvl w:val="0"/>
                <w:numId w:val="3"/>
              </w:numPr>
              <w:tabs>
                <w:tab w:val="left" w:pos="2820"/>
              </w:tabs>
              <w:spacing w:after="0" w:line="240" w:lineRule="auto"/>
              <w:rPr>
                <w:rFonts w:ascii="Arial" w:hAnsi="Arial" w:cs="Arial"/>
                <w:color w:val="000000"/>
                <w:sz w:val="20"/>
                <w:szCs w:val="20"/>
              </w:rPr>
            </w:pPr>
          </w:p>
        </w:tc>
        <w:tc>
          <w:tcPr>
            <w:tcW w:w="1842" w:type="dxa"/>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sz w:val="20"/>
                <w:szCs w:val="20"/>
                <w:lang w:val="hr-HR"/>
              </w:rPr>
              <w:t>Esej</w:t>
            </w:r>
          </w:p>
        </w:tc>
        <w:tc>
          <w:tcPr>
            <w:tcW w:w="709" w:type="dxa"/>
            <w:tcMar>
              <w:left w:w="57" w:type="dxa"/>
              <w:right w:w="57" w:type="dxa"/>
            </w:tcMar>
            <w:vAlign w:val="center"/>
          </w:tcPr>
          <w:p w:rsidR="00BC6551" w:rsidRPr="000B42D3" w:rsidRDefault="00092870" w:rsidP="00BC6551">
            <w:pPr>
              <w:pStyle w:val="FieldText"/>
              <w:jc w:val="center"/>
              <w:rPr>
                <w:rFonts w:ascii="Arial" w:hAnsi="Arial" w:cs="Arial"/>
                <w:b w:val="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c>
          <w:tcPr>
            <w:tcW w:w="1276" w:type="dxa"/>
            <w:gridSpan w:val="2"/>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color w:val="000000"/>
                <w:sz w:val="20"/>
                <w:szCs w:val="20"/>
                <w:lang w:val="hr-HR"/>
              </w:rPr>
              <w:t>Seminarski rad</w:t>
            </w:r>
          </w:p>
        </w:tc>
        <w:tc>
          <w:tcPr>
            <w:tcW w:w="850" w:type="dxa"/>
            <w:gridSpan w:val="2"/>
            <w:tcMar>
              <w:left w:w="57" w:type="dxa"/>
              <w:right w:w="57" w:type="dxa"/>
            </w:tcMar>
            <w:vAlign w:val="center"/>
          </w:tcPr>
          <w:p w:rsidR="00BC6551" w:rsidRPr="000B42D3" w:rsidRDefault="00BC6551" w:rsidP="00BC6551">
            <w:pPr>
              <w:pStyle w:val="FieldText"/>
              <w:jc w:val="center"/>
              <w:rPr>
                <w:rFonts w:ascii="Arial" w:hAnsi="Arial" w:cs="Arial"/>
                <w:b w:val="0"/>
                <w:sz w:val="20"/>
                <w:szCs w:val="20"/>
                <w:lang w:val="hr-HR"/>
              </w:rPr>
            </w:pPr>
            <w:r w:rsidRPr="000B42D3">
              <w:rPr>
                <w:rFonts w:ascii="Arial" w:hAnsi="Arial" w:cs="Arial"/>
                <w:b w:val="0"/>
                <w:sz w:val="20"/>
                <w:szCs w:val="20"/>
                <w:lang w:val="hr-HR"/>
              </w:rPr>
              <w:t>0,5</w:t>
            </w:r>
          </w:p>
        </w:tc>
        <w:tc>
          <w:tcPr>
            <w:tcW w:w="2127" w:type="dxa"/>
            <w:gridSpan w:val="2"/>
            <w:tcMar>
              <w:left w:w="57" w:type="dxa"/>
              <w:right w:w="57" w:type="dxa"/>
            </w:tcMar>
            <w:vAlign w:val="center"/>
          </w:tcPr>
          <w:p w:rsidR="00BC6551" w:rsidRPr="000B42D3" w:rsidRDefault="00092870" w:rsidP="00BC6551">
            <w:pPr>
              <w:pStyle w:val="FieldText"/>
              <w:rPr>
                <w:rFonts w:ascii="Arial" w:hAnsi="Arial" w:cs="Arial"/>
                <w:b w:val="0"/>
                <w:color w:val="00000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r w:rsidR="00BC6551" w:rsidRPr="000B42D3">
              <w:rPr>
                <w:rFonts w:ascii="Arial" w:hAnsi="Arial" w:cs="Arial"/>
                <w:b w:val="0"/>
                <w:color w:val="000000"/>
                <w:sz w:val="20"/>
                <w:szCs w:val="20"/>
                <w:lang w:val="hr-HR"/>
              </w:rPr>
              <w:t>(Ostalo upisati)</w:t>
            </w:r>
          </w:p>
        </w:tc>
        <w:tc>
          <w:tcPr>
            <w:tcW w:w="850" w:type="dxa"/>
            <w:tcBorders>
              <w:right w:val="single" w:sz="12" w:space="0" w:color="auto"/>
            </w:tcBorders>
            <w:tcMar>
              <w:left w:w="57" w:type="dxa"/>
              <w:right w:w="57" w:type="dxa"/>
            </w:tcMar>
            <w:vAlign w:val="center"/>
          </w:tcPr>
          <w:p w:rsidR="00BC6551" w:rsidRPr="000B42D3" w:rsidRDefault="00092870" w:rsidP="00BC6551">
            <w:pPr>
              <w:pStyle w:val="FieldText"/>
              <w:jc w:val="center"/>
              <w:rPr>
                <w:rFonts w:ascii="Arial" w:hAnsi="Arial" w:cs="Arial"/>
                <w:b w:val="0"/>
                <w:color w:val="00000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r>
      <w:tr w:rsidR="00BC6551" w:rsidRPr="000B42D3" w:rsidTr="00BC6551">
        <w:trPr>
          <w:trHeight w:val="397"/>
        </w:trPr>
        <w:tc>
          <w:tcPr>
            <w:tcW w:w="2184" w:type="dxa"/>
            <w:vMerge/>
            <w:tcBorders>
              <w:left w:val="single" w:sz="12" w:space="0" w:color="auto"/>
            </w:tcBorders>
            <w:shd w:val="clear" w:color="auto" w:fill="CCFFFF"/>
            <w:tcMar>
              <w:left w:w="57" w:type="dxa"/>
              <w:right w:w="57" w:type="dxa"/>
            </w:tcMar>
            <w:vAlign w:val="center"/>
          </w:tcPr>
          <w:p w:rsidR="00BC6551" w:rsidRPr="000B42D3" w:rsidRDefault="00BC6551" w:rsidP="00BC6551">
            <w:pPr>
              <w:numPr>
                <w:ilvl w:val="0"/>
                <w:numId w:val="3"/>
              </w:numPr>
              <w:tabs>
                <w:tab w:val="left" w:pos="2820"/>
              </w:tabs>
              <w:spacing w:after="0" w:line="240" w:lineRule="auto"/>
              <w:rPr>
                <w:rFonts w:ascii="Arial" w:hAnsi="Arial" w:cs="Arial"/>
                <w:color w:val="000000"/>
                <w:sz w:val="20"/>
                <w:szCs w:val="20"/>
              </w:rPr>
            </w:pPr>
          </w:p>
        </w:tc>
        <w:tc>
          <w:tcPr>
            <w:tcW w:w="1842" w:type="dxa"/>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sz w:val="20"/>
                <w:szCs w:val="20"/>
                <w:lang w:val="hr-HR"/>
              </w:rPr>
              <w:t>Kolokviji</w:t>
            </w:r>
          </w:p>
        </w:tc>
        <w:tc>
          <w:tcPr>
            <w:tcW w:w="709" w:type="dxa"/>
            <w:tcMar>
              <w:left w:w="57" w:type="dxa"/>
              <w:right w:w="57" w:type="dxa"/>
            </w:tcMar>
            <w:vAlign w:val="center"/>
          </w:tcPr>
          <w:p w:rsidR="00BC6551" w:rsidRPr="000B42D3" w:rsidRDefault="00092870" w:rsidP="00BC6551">
            <w:pPr>
              <w:pStyle w:val="FieldText"/>
              <w:jc w:val="center"/>
              <w:rPr>
                <w:rFonts w:ascii="Arial" w:hAnsi="Arial" w:cs="Arial"/>
                <w:b w:val="0"/>
                <w:sz w:val="20"/>
                <w:szCs w:val="20"/>
                <w:lang w:val="hr-HR"/>
              </w:rPr>
            </w:pPr>
            <w:r w:rsidRPr="000B42D3">
              <w:rPr>
                <w:rFonts w:ascii="Arial" w:hAnsi="Arial" w:cs="Arial"/>
                <w:b w:val="0"/>
                <w:sz w:val="20"/>
                <w:szCs w:val="20"/>
                <w:lang w:val="hr-HR"/>
              </w:rPr>
              <w:fldChar w:fldCharType="begin">
                <w:ffData>
                  <w:name w:val="Text1"/>
                  <w:enabled/>
                  <w:calcOnExit w:val="0"/>
                  <w:textInput/>
                </w:ffData>
              </w:fldChar>
            </w:r>
            <w:r w:rsidR="00BC6551" w:rsidRPr="000B42D3">
              <w:rPr>
                <w:rFonts w:ascii="Arial" w:hAnsi="Arial" w:cs="Arial"/>
                <w:b w:val="0"/>
                <w:sz w:val="20"/>
                <w:szCs w:val="20"/>
                <w:lang w:val="hr-HR"/>
              </w:rPr>
              <w:instrText xml:space="preserve"> FORMTEXT </w:instrText>
            </w:r>
            <w:r w:rsidRPr="000B42D3">
              <w:rPr>
                <w:rFonts w:ascii="Arial" w:hAnsi="Arial" w:cs="Arial"/>
                <w:b w:val="0"/>
                <w:sz w:val="20"/>
                <w:szCs w:val="20"/>
                <w:lang w:val="hr-HR"/>
              </w:rPr>
            </w:r>
            <w:r w:rsidRPr="000B42D3">
              <w:rPr>
                <w:rFonts w:ascii="Arial" w:hAnsi="Arial" w:cs="Arial"/>
                <w:b w:val="0"/>
                <w:sz w:val="20"/>
                <w:szCs w:val="20"/>
                <w:lang w:val="hr-HR"/>
              </w:rPr>
              <w:fldChar w:fldCharType="separate"/>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00BC6551" w:rsidRPr="000B42D3">
              <w:rPr>
                <w:rFonts w:ascii="Arial" w:hAnsi="Arial" w:cs="Arial"/>
                <w:b w:val="0"/>
                <w:noProof/>
                <w:sz w:val="20"/>
                <w:szCs w:val="20"/>
                <w:lang w:val="hr-HR"/>
              </w:rPr>
              <w:t> </w:t>
            </w:r>
            <w:r w:rsidRPr="000B42D3">
              <w:rPr>
                <w:rFonts w:ascii="Arial" w:hAnsi="Arial" w:cs="Arial"/>
                <w:b w:val="0"/>
                <w:sz w:val="20"/>
                <w:szCs w:val="20"/>
                <w:lang w:val="hr-HR"/>
              </w:rPr>
              <w:fldChar w:fldCharType="end"/>
            </w:r>
          </w:p>
        </w:tc>
        <w:tc>
          <w:tcPr>
            <w:tcW w:w="1276" w:type="dxa"/>
            <w:gridSpan w:val="2"/>
            <w:tcMar>
              <w:left w:w="57" w:type="dxa"/>
              <w:right w:w="57" w:type="dxa"/>
            </w:tcMar>
            <w:vAlign w:val="center"/>
          </w:tcPr>
          <w:p w:rsidR="00BC6551" w:rsidRPr="000B42D3" w:rsidRDefault="00BC6551" w:rsidP="00BC6551">
            <w:pPr>
              <w:pStyle w:val="FieldText"/>
              <w:rPr>
                <w:rFonts w:ascii="Arial" w:hAnsi="Arial" w:cs="Arial"/>
                <w:b w:val="0"/>
                <w:sz w:val="20"/>
                <w:szCs w:val="20"/>
                <w:lang w:val="hr-HR"/>
              </w:rPr>
            </w:pPr>
            <w:r w:rsidRPr="000B42D3">
              <w:rPr>
                <w:rFonts w:ascii="Arial" w:hAnsi="Arial" w:cs="Arial"/>
                <w:b w:val="0"/>
                <w:color w:val="000000"/>
                <w:sz w:val="20"/>
                <w:szCs w:val="20"/>
                <w:lang w:val="hr-HR"/>
              </w:rPr>
              <w:t>Usmeni ispit</w:t>
            </w:r>
          </w:p>
        </w:tc>
        <w:tc>
          <w:tcPr>
            <w:tcW w:w="850" w:type="dxa"/>
            <w:gridSpan w:val="2"/>
            <w:tcMar>
              <w:left w:w="57" w:type="dxa"/>
              <w:right w:w="57" w:type="dxa"/>
            </w:tcMar>
            <w:vAlign w:val="center"/>
          </w:tcPr>
          <w:p w:rsidR="00BC6551" w:rsidRPr="000B42D3" w:rsidRDefault="00BC6551" w:rsidP="00BC6551">
            <w:pPr>
              <w:tabs>
                <w:tab w:val="left" w:pos="2820"/>
              </w:tabs>
              <w:spacing w:after="0" w:line="240" w:lineRule="auto"/>
              <w:jc w:val="center"/>
              <w:rPr>
                <w:rFonts w:ascii="Arial" w:hAnsi="Arial" w:cs="Arial"/>
                <w:sz w:val="20"/>
                <w:szCs w:val="20"/>
              </w:rPr>
            </w:pPr>
            <w:r w:rsidRPr="000B42D3">
              <w:rPr>
                <w:rFonts w:ascii="Arial" w:hAnsi="Arial" w:cs="Arial"/>
                <w:sz w:val="20"/>
                <w:szCs w:val="20"/>
              </w:rPr>
              <w:t>0,5</w:t>
            </w:r>
          </w:p>
        </w:tc>
        <w:tc>
          <w:tcPr>
            <w:tcW w:w="2127" w:type="dxa"/>
            <w:gridSpan w:val="2"/>
            <w:tcMar>
              <w:left w:w="57" w:type="dxa"/>
              <w:right w:w="57" w:type="dxa"/>
            </w:tcMar>
            <w:vAlign w:val="center"/>
          </w:tcPr>
          <w:p w:rsidR="00BC6551" w:rsidRPr="000B42D3" w:rsidRDefault="00092870" w:rsidP="00BC6551">
            <w:pPr>
              <w:tabs>
                <w:tab w:val="left" w:pos="2820"/>
              </w:tabs>
              <w:spacing w:after="0" w:line="240" w:lineRule="auto"/>
              <w:rPr>
                <w:rFonts w:ascii="Arial" w:hAnsi="Arial" w:cs="Arial"/>
                <w:color w:val="000000"/>
                <w:sz w:val="20"/>
                <w:szCs w:val="20"/>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r w:rsidR="00BC6551" w:rsidRPr="000B42D3">
              <w:rPr>
                <w:rFonts w:ascii="Arial" w:hAnsi="Arial" w:cs="Arial"/>
                <w:color w:val="000000"/>
                <w:sz w:val="20"/>
                <w:szCs w:val="20"/>
              </w:rPr>
              <w:t xml:space="preserve"> (Ostalo upisati)</w:t>
            </w:r>
          </w:p>
        </w:tc>
        <w:tc>
          <w:tcPr>
            <w:tcW w:w="850" w:type="dxa"/>
            <w:tcBorders>
              <w:right w:val="single" w:sz="12" w:space="0" w:color="auto"/>
            </w:tcBorders>
            <w:tcMar>
              <w:left w:w="57" w:type="dxa"/>
              <w:right w:w="57" w:type="dxa"/>
            </w:tcMar>
            <w:vAlign w:val="center"/>
          </w:tcPr>
          <w:p w:rsidR="00BC6551" w:rsidRPr="000B42D3" w:rsidRDefault="00092870" w:rsidP="00BC6551">
            <w:pPr>
              <w:tabs>
                <w:tab w:val="left" w:pos="2820"/>
              </w:tabs>
              <w:spacing w:after="0" w:line="240" w:lineRule="auto"/>
              <w:jc w:val="center"/>
              <w:rPr>
                <w:rFonts w:ascii="Arial" w:hAnsi="Arial" w:cs="Arial"/>
                <w:color w:val="000000"/>
                <w:sz w:val="20"/>
                <w:szCs w:val="20"/>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p>
        </w:tc>
      </w:tr>
      <w:tr w:rsidR="00BC6551" w:rsidRPr="000B42D3" w:rsidTr="00BC6551">
        <w:trPr>
          <w:trHeight w:val="397"/>
        </w:trPr>
        <w:tc>
          <w:tcPr>
            <w:tcW w:w="2184" w:type="dxa"/>
            <w:vMerge/>
            <w:tcBorders>
              <w:left w:val="single" w:sz="12" w:space="0" w:color="auto"/>
              <w:bottom w:val="single" w:sz="12" w:space="0" w:color="auto"/>
            </w:tcBorders>
            <w:shd w:val="clear" w:color="auto" w:fill="CCFFFF"/>
            <w:tcMar>
              <w:left w:w="57" w:type="dxa"/>
              <w:right w:w="57" w:type="dxa"/>
            </w:tcMar>
            <w:vAlign w:val="center"/>
          </w:tcPr>
          <w:p w:rsidR="00BC6551" w:rsidRPr="000B42D3" w:rsidRDefault="00BC6551" w:rsidP="00BC6551">
            <w:pPr>
              <w:numPr>
                <w:ilvl w:val="0"/>
                <w:numId w:val="3"/>
              </w:numPr>
              <w:tabs>
                <w:tab w:val="left" w:pos="2820"/>
              </w:tabs>
              <w:spacing w:after="0" w:line="240" w:lineRule="auto"/>
              <w:rPr>
                <w:rFonts w:ascii="Arial" w:hAnsi="Arial" w:cs="Arial"/>
                <w:color w:val="000000"/>
                <w:sz w:val="20"/>
                <w:szCs w:val="20"/>
              </w:rPr>
            </w:pPr>
          </w:p>
        </w:tc>
        <w:tc>
          <w:tcPr>
            <w:tcW w:w="1842" w:type="dxa"/>
            <w:tcBorders>
              <w:bottom w:val="single" w:sz="12" w:space="0" w:color="auto"/>
              <w:right w:val="single" w:sz="8" w:space="0" w:color="auto"/>
            </w:tcBorders>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highlight w:val="yellow"/>
              </w:rPr>
            </w:pPr>
            <w:r w:rsidRPr="000B42D3">
              <w:rPr>
                <w:rFonts w:ascii="Arial" w:hAnsi="Arial" w:cs="Arial"/>
                <w:sz w:val="20"/>
                <w:szCs w:val="20"/>
              </w:rPr>
              <w:t>Pismeni ispit</w:t>
            </w:r>
          </w:p>
        </w:tc>
        <w:tc>
          <w:tcPr>
            <w:tcW w:w="709" w:type="dxa"/>
            <w:tcBorders>
              <w:left w:val="single" w:sz="8" w:space="0" w:color="auto"/>
              <w:bottom w:val="single" w:sz="12" w:space="0" w:color="auto"/>
              <w:right w:val="single" w:sz="8" w:space="0" w:color="auto"/>
            </w:tcBorders>
            <w:tcMar>
              <w:left w:w="57" w:type="dxa"/>
              <w:right w:w="57" w:type="dxa"/>
            </w:tcMar>
            <w:vAlign w:val="center"/>
          </w:tcPr>
          <w:p w:rsidR="00BC6551" w:rsidRPr="000B42D3" w:rsidRDefault="00BC6551" w:rsidP="00BC6551">
            <w:pPr>
              <w:tabs>
                <w:tab w:val="left" w:pos="2820"/>
              </w:tabs>
              <w:spacing w:after="0" w:line="240" w:lineRule="auto"/>
              <w:jc w:val="center"/>
              <w:rPr>
                <w:rFonts w:ascii="Arial" w:hAnsi="Arial" w:cs="Arial"/>
                <w:color w:val="000000"/>
                <w:sz w:val="20"/>
                <w:szCs w:val="20"/>
                <w:highlight w:val="yellow"/>
              </w:rPr>
            </w:pPr>
            <w:r w:rsidRPr="000B42D3">
              <w:rPr>
                <w:rFonts w:ascii="Arial" w:hAnsi="Arial" w:cs="Arial"/>
                <w:sz w:val="20"/>
                <w:szCs w:val="20"/>
              </w:rPr>
              <w:t>1</w:t>
            </w:r>
          </w:p>
        </w:tc>
        <w:tc>
          <w:tcPr>
            <w:tcW w:w="1276" w:type="dxa"/>
            <w:gridSpan w:val="2"/>
            <w:tcBorders>
              <w:left w:val="single" w:sz="8" w:space="0" w:color="auto"/>
              <w:bottom w:val="single" w:sz="12" w:space="0" w:color="auto"/>
              <w:right w:val="single" w:sz="8" w:space="0" w:color="auto"/>
            </w:tcBorders>
            <w:tcMar>
              <w:left w:w="57" w:type="dxa"/>
              <w:right w:w="57" w:type="dxa"/>
            </w:tcMar>
            <w:vAlign w:val="center"/>
          </w:tcPr>
          <w:p w:rsidR="00BC6551" w:rsidRPr="000B42D3" w:rsidRDefault="00BC6551" w:rsidP="00BC6551">
            <w:pPr>
              <w:tabs>
                <w:tab w:val="left" w:pos="2820"/>
              </w:tabs>
              <w:spacing w:after="0" w:line="240" w:lineRule="auto"/>
              <w:rPr>
                <w:rFonts w:ascii="Arial" w:hAnsi="Arial" w:cs="Arial"/>
                <w:color w:val="000000"/>
                <w:sz w:val="20"/>
                <w:szCs w:val="20"/>
                <w:highlight w:val="yellow"/>
              </w:rPr>
            </w:pPr>
            <w:r w:rsidRPr="000B42D3">
              <w:rPr>
                <w:rFonts w:ascii="Arial" w:hAnsi="Arial" w:cs="Arial"/>
                <w:color w:val="000000"/>
                <w:sz w:val="20"/>
                <w:szCs w:val="20"/>
              </w:rPr>
              <w:t>Projekt</w:t>
            </w:r>
          </w:p>
        </w:tc>
        <w:tc>
          <w:tcPr>
            <w:tcW w:w="850" w:type="dxa"/>
            <w:gridSpan w:val="2"/>
            <w:tcBorders>
              <w:left w:val="single" w:sz="8" w:space="0" w:color="auto"/>
              <w:bottom w:val="single" w:sz="12" w:space="0" w:color="auto"/>
              <w:right w:val="single" w:sz="8" w:space="0" w:color="auto"/>
            </w:tcBorders>
            <w:tcMar>
              <w:left w:w="57" w:type="dxa"/>
              <w:right w:w="57" w:type="dxa"/>
            </w:tcMar>
            <w:vAlign w:val="center"/>
          </w:tcPr>
          <w:p w:rsidR="00BC6551" w:rsidRPr="000B42D3" w:rsidRDefault="00092870" w:rsidP="00BC6551">
            <w:pPr>
              <w:tabs>
                <w:tab w:val="left" w:pos="2820"/>
              </w:tabs>
              <w:spacing w:after="0" w:line="240" w:lineRule="auto"/>
              <w:jc w:val="center"/>
              <w:rPr>
                <w:rFonts w:ascii="Arial" w:hAnsi="Arial" w:cs="Arial"/>
                <w:color w:val="000000"/>
                <w:sz w:val="20"/>
                <w:szCs w:val="20"/>
                <w:highlight w:val="yellow"/>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p>
        </w:tc>
        <w:tc>
          <w:tcPr>
            <w:tcW w:w="2127" w:type="dxa"/>
            <w:gridSpan w:val="2"/>
            <w:tcBorders>
              <w:left w:val="single" w:sz="8" w:space="0" w:color="auto"/>
              <w:bottom w:val="single" w:sz="12" w:space="0" w:color="auto"/>
              <w:right w:val="single" w:sz="8" w:space="0" w:color="auto"/>
            </w:tcBorders>
            <w:tcMar>
              <w:left w:w="57" w:type="dxa"/>
              <w:right w:w="57" w:type="dxa"/>
            </w:tcMar>
            <w:vAlign w:val="center"/>
          </w:tcPr>
          <w:p w:rsidR="00BC6551" w:rsidRPr="000B42D3" w:rsidRDefault="00092870" w:rsidP="00BC6551">
            <w:pPr>
              <w:tabs>
                <w:tab w:val="left" w:pos="2820"/>
              </w:tabs>
              <w:spacing w:after="0" w:line="240" w:lineRule="auto"/>
              <w:rPr>
                <w:rFonts w:ascii="Arial" w:hAnsi="Arial" w:cs="Arial"/>
                <w:color w:val="000000"/>
                <w:sz w:val="20"/>
                <w:szCs w:val="20"/>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r w:rsidR="00BC6551" w:rsidRPr="000B42D3">
              <w:rPr>
                <w:rFonts w:ascii="Arial" w:hAnsi="Arial" w:cs="Arial"/>
                <w:color w:val="000000"/>
                <w:sz w:val="20"/>
                <w:szCs w:val="20"/>
              </w:rPr>
              <w:t xml:space="preserve"> (Ostalo upisati)</w:t>
            </w:r>
          </w:p>
        </w:tc>
        <w:tc>
          <w:tcPr>
            <w:tcW w:w="850" w:type="dxa"/>
            <w:tcBorders>
              <w:left w:val="single" w:sz="8" w:space="0" w:color="auto"/>
              <w:bottom w:val="single" w:sz="12" w:space="0" w:color="auto"/>
              <w:right w:val="single" w:sz="12" w:space="0" w:color="auto"/>
            </w:tcBorders>
            <w:tcMar>
              <w:left w:w="57" w:type="dxa"/>
              <w:right w:w="57" w:type="dxa"/>
            </w:tcMar>
            <w:vAlign w:val="center"/>
          </w:tcPr>
          <w:p w:rsidR="00BC6551" w:rsidRPr="000B42D3" w:rsidRDefault="00092870" w:rsidP="00BC6551">
            <w:pPr>
              <w:tabs>
                <w:tab w:val="left" w:pos="2820"/>
              </w:tabs>
              <w:spacing w:after="0" w:line="240" w:lineRule="auto"/>
              <w:jc w:val="center"/>
              <w:rPr>
                <w:rFonts w:ascii="Arial" w:hAnsi="Arial" w:cs="Arial"/>
                <w:color w:val="000000"/>
                <w:sz w:val="20"/>
                <w:szCs w:val="20"/>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p>
        </w:tc>
      </w:tr>
      <w:tr w:rsidR="00BC6551" w:rsidRPr="000B42D3" w:rsidTr="00BC6551">
        <w:tc>
          <w:tcPr>
            <w:tcW w:w="2184"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C6551" w:rsidRPr="000B42D3" w:rsidRDefault="00BC6551" w:rsidP="00BC6551">
            <w:pPr>
              <w:tabs>
                <w:tab w:val="left" w:pos="360"/>
                <w:tab w:val="left" w:pos="540"/>
              </w:tabs>
              <w:spacing w:after="0" w:line="240" w:lineRule="auto"/>
              <w:rPr>
                <w:rFonts w:ascii="Arial" w:hAnsi="Arial" w:cs="Arial"/>
                <w:color w:val="000000"/>
                <w:sz w:val="20"/>
                <w:szCs w:val="20"/>
              </w:rPr>
            </w:pPr>
            <w:r w:rsidRPr="000B42D3">
              <w:rPr>
                <w:rFonts w:ascii="Arial" w:hAnsi="Arial" w:cs="Arial"/>
                <w:color w:val="000000"/>
                <w:sz w:val="20"/>
                <w:szCs w:val="20"/>
              </w:rPr>
              <w:t>Ocjenjivanje i vrjednovanje rada studenata tijekom nastave i na završnom ispitu</w:t>
            </w:r>
          </w:p>
        </w:tc>
        <w:tc>
          <w:tcPr>
            <w:tcW w:w="7654" w:type="dxa"/>
            <w:gridSpan w:val="9"/>
            <w:tcBorders>
              <w:top w:val="single" w:sz="12" w:space="0" w:color="auto"/>
              <w:bottom w:val="single" w:sz="12" w:space="0" w:color="auto"/>
              <w:right w:val="single" w:sz="12" w:space="0" w:color="auto"/>
            </w:tcBorders>
            <w:tcMar>
              <w:left w:w="57" w:type="dxa"/>
              <w:right w:w="57" w:type="dxa"/>
            </w:tcMar>
          </w:tcPr>
          <w:p w:rsidR="00BC6551" w:rsidRPr="000B42D3" w:rsidRDefault="00BC6551" w:rsidP="00BC6551">
            <w:pPr>
              <w:tabs>
                <w:tab w:val="left" w:pos="2820"/>
              </w:tabs>
              <w:spacing w:after="0" w:line="240" w:lineRule="auto"/>
              <w:rPr>
                <w:rFonts w:ascii="Arial" w:hAnsi="Arial" w:cs="Arial"/>
                <w:sz w:val="20"/>
                <w:szCs w:val="20"/>
              </w:rPr>
            </w:pPr>
            <w:r w:rsidRPr="000B42D3">
              <w:rPr>
                <w:rFonts w:ascii="Arial" w:hAnsi="Arial" w:cs="Arial"/>
                <w:sz w:val="20"/>
                <w:szCs w:val="20"/>
              </w:rPr>
              <w:t>Pripremljenost i aktivno sudjelovanje u nastavnom procesu - 25%</w:t>
            </w:r>
            <w:r w:rsidRPr="000B42D3">
              <w:rPr>
                <w:rFonts w:ascii="Arial" w:hAnsi="Arial" w:cs="Arial"/>
                <w:sz w:val="20"/>
                <w:szCs w:val="20"/>
              </w:rPr>
              <w:br/>
              <w:t>Seminarski rad - 25%</w:t>
            </w:r>
            <w:r w:rsidRPr="000B42D3">
              <w:rPr>
                <w:rFonts w:ascii="Arial" w:hAnsi="Arial" w:cs="Arial"/>
                <w:sz w:val="20"/>
                <w:szCs w:val="20"/>
              </w:rPr>
              <w:br/>
              <w:t>Pismeni ispit - 25%</w:t>
            </w:r>
            <w:r w:rsidRPr="000B42D3">
              <w:rPr>
                <w:rFonts w:ascii="Arial" w:hAnsi="Arial" w:cs="Arial"/>
                <w:sz w:val="20"/>
                <w:szCs w:val="20"/>
              </w:rPr>
              <w:br/>
              <w:t>Usmeni ispit - 25%</w:t>
            </w:r>
          </w:p>
        </w:tc>
      </w:tr>
      <w:tr w:rsidR="00BC6551" w:rsidRPr="000B42D3" w:rsidTr="00BC6551">
        <w:tc>
          <w:tcPr>
            <w:tcW w:w="2184" w:type="dxa"/>
            <w:vMerge w:val="restart"/>
            <w:tcBorders>
              <w:top w:val="single" w:sz="12" w:space="0" w:color="auto"/>
              <w:left w:val="single" w:sz="12" w:space="0" w:color="auto"/>
            </w:tcBorders>
            <w:shd w:val="clear" w:color="auto" w:fill="CCFFFF"/>
            <w:tcMar>
              <w:left w:w="57" w:type="dxa"/>
              <w:right w:w="57" w:type="dxa"/>
            </w:tcMar>
            <w:vAlign w:val="center"/>
          </w:tcPr>
          <w:p w:rsidR="00BC6551" w:rsidRPr="000B42D3" w:rsidRDefault="00BC6551" w:rsidP="00BC6551">
            <w:pPr>
              <w:tabs>
                <w:tab w:val="left" w:pos="540"/>
              </w:tabs>
              <w:spacing w:after="0" w:line="240" w:lineRule="auto"/>
              <w:rPr>
                <w:rFonts w:ascii="Arial" w:hAnsi="Arial" w:cs="Arial"/>
                <w:color w:val="000000"/>
                <w:sz w:val="20"/>
                <w:szCs w:val="20"/>
              </w:rPr>
            </w:pPr>
            <w:r w:rsidRPr="000B42D3">
              <w:rPr>
                <w:rFonts w:ascii="Arial" w:hAnsi="Arial" w:cs="Arial"/>
                <w:color w:val="000000"/>
                <w:sz w:val="20"/>
                <w:szCs w:val="20"/>
              </w:rPr>
              <w:t>Obvezna literatura (dostupna u knjižnici i putem ostalih medija)</w:t>
            </w:r>
          </w:p>
        </w:tc>
        <w:tc>
          <w:tcPr>
            <w:tcW w:w="4515" w:type="dxa"/>
            <w:gridSpan w:val="5"/>
            <w:tcBorders>
              <w:top w:val="single" w:sz="12" w:space="0" w:color="auto"/>
              <w:right w:val="single" w:sz="8" w:space="0" w:color="auto"/>
            </w:tcBorders>
            <w:shd w:val="clear" w:color="auto" w:fill="CCECFF"/>
            <w:tcMar>
              <w:left w:w="57" w:type="dxa"/>
              <w:right w:w="57" w:type="dxa"/>
            </w:tcMar>
            <w:vAlign w:val="center"/>
          </w:tcPr>
          <w:p w:rsidR="00BC6551" w:rsidRPr="000B42D3" w:rsidRDefault="00BC6551" w:rsidP="00BC6551">
            <w:pPr>
              <w:tabs>
                <w:tab w:val="left" w:pos="2820"/>
              </w:tabs>
              <w:spacing w:after="0" w:line="240" w:lineRule="auto"/>
              <w:jc w:val="center"/>
              <w:rPr>
                <w:rFonts w:ascii="Arial" w:hAnsi="Arial" w:cs="Arial"/>
                <w:b/>
                <w:color w:val="000000"/>
                <w:sz w:val="20"/>
                <w:szCs w:val="20"/>
              </w:rPr>
            </w:pPr>
            <w:r w:rsidRPr="000B42D3">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C6551" w:rsidRPr="000B42D3" w:rsidRDefault="00BC6551" w:rsidP="00BC6551">
            <w:pPr>
              <w:tabs>
                <w:tab w:val="left" w:pos="2820"/>
              </w:tabs>
              <w:spacing w:after="0" w:line="240" w:lineRule="auto"/>
              <w:jc w:val="center"/>
              <w:rPr>
                <w:rFonts w:ascii="Arial" w:hAnsi="Arial" w:cs="Arial"/>
                <w:b/>
                <w:color w:val="000000"/>
                <w:sz w:val="20"/>
                <w:szCs w:val="20"/>
              </w:rPr>
            </w:pPr>
            <w:r w:rsidRPr="000B42D3">
              <w:rPr>
                <w:rFonts w:ascii="Arial" w:hAnsi="Arial" w:cs="Arial"/>
                <w:b/>
                <w:color w:val="000000"/>
                <w:sz w:val="20"/>
                <w:szCs w:val="20"/>
              </w:rPr>
              <w:t>Broj primjeraka u knjižnici</w:t>
            </w:r>
          </w:p>
        </w:tc>
        <w:tc>
          <w:tcPr>
            <w:tcW w:w="1895" w:type="dxa"/>
            <w:gridSpan w:val="2"/>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C6551" w:rsidRPr="000B42D3" w:rsidRDefault="00BC6551" w:rsidP="00BC6551">
            <w:pPr>
              <w:tabs>
                <w:tab w:val="left" w:pos="2820"/>
              </w:tabs>
              <w:spacing w:after="0" w:line="240" w:lineRule="auto"/>
              <w:jc w:val="center"/>
              <w:rPr>
                <w:rFonts w:ascii="Arial" w:hAnsi="Arial" w:cs="Arial"/>
                <w:b/>
                <w:color w:val="000000"/>
                <w:sz w:val="20"/>
                <w:szCs w:val="20"/>
              </w:rPr>
            </w:pPr>
            <w:r w:rsidRPr="000B42D3">
              <w:rPr>
                <w:rFonts w:ascii="Arial" w:hAnsi="Arial" w:cs="Arial"/>
                <w:b/>
                <w:color w:val="000000"/>
                <w:sz w:val="20"/>
                <w:szCs w:val="20"/>
              </w:rPr>
              <w:t>Dostupnost putem ostalih medija</w:t>
            </w:r>
          </w:p>
        </w:tc>
      </w:tr>
      <w:tr w:rsidR="00BC6551" w:rsidRPr="000B42D3" w:rsidTr="00BC6551">
        <w:trPr>
          <w:trHeight w:val="75"/>
        </w:trPr>
        <w:tc>
          <w:tcPr>
            <w:tcW w:w="2184" w:type="dxa"/>
            <w:vMerge/>
            <w:tcBorders>
              <w:left w:val="single" w:sz="12" w:space="0" w:color="auto"/>
            </w:tcBorders>
            <w:shd w:val="clear" w:color="auto" w:fill="CCFFFF"/>
            <w:tcMar>
              <w:left w:w="57" w:type="dxa"/>
              <w:right w:w="57" w:type="dxa"/>
            </w:tcMar>
            <w:vAlign w:val="center"/>
          </w:tcPr>
          <w:p w:rsidR="00BC6551" w:rsidRPr="000B42D3" w:rsidRDefault="00BC6551" w:rsidP="00BC6551">
            <w:pPr>
              <w:numPr>
                <w:ilvl w:val="0"/>
                <w:numId w:val="2"/>
              </w:numPr>
              <w:tabs>
                <w:tab w:val="left" w:pos="2820"/>
              </w:tabs>
              <w:spacing w:after="0" w:line="240" w:lineRule="auto"/>
              <w:rPr>
                <w:rFonts w:ascii="Arial" w:hAnsi="Arial" w:cs="Arial"/>
                <w:color w:val="000000"/>
                <w:sz w:val="20"/>
                <w:szCs w:val="20"/>
              </w:rPr>
            </w:pPr>
          </w:p>
        </w:tc>
        <w:tc>
          <w:tcPr>
            <w:tcW w:w="4515" w:type="dxa"/>
            <w:gridSpan w:val="5"/>
            <w:tcBorders>
              <w:right w:val="single" w:sz="8" w:space="0" w:color="auto"/>
            </w:tcBorders>
            <w:tcMar>
              <w:left w:w="57" w:type="dxa"/>
              <w:right w:w="57" w:type="dxa"/>
            </w:tcMar>
          </w:tcPr>
          <w:p w:rsidR="00BC6551" w:rsidRPr="00AD327D" w:rsidRDefault="00BC6551" w:rsidP="00BC6551">
            <w:pPr>
              <w:rPr>
                <w:rFonts w:ascii="Arial" w:hAnsi="Arial" w:cs="Arial"/>
                <w:sz w:val="20"/>
                <w:szCs w:val="20"/>
              </w:rPr>
            </w:pPr>
            <w:r w:rsidRPr="00AD327D">
              <w:rPr>
                <w:rFonts w:ascii="Arial" w:hAnsi="Arial" w:cs="Arial"/>
                <w:sz w:val="20"/>
                <w:szCs w:val="20"/>
              </w:rPr>
              <w:t xml:space="preserve">D. Johnson, </w:t>
            </w:r>
            <w:r w:rsidRPr="00AD327D">
              <w:rPr>
                <w:rFonts w:ascii="Arial" w:hAnsi="Arial" w:cs="Arial"/>
                <w:i/>
                <w:iCs/>
                <w:sz w:val="20"/>
                <w:szCs w:val="20"/>
              </w:rPr>
              <w:t>Kako upotrijebiti digitalni fotoaparat</w:t>
            </w:r>
            <w:r w:rsidRPr="00AD327D">
              <w:rPr>
                <w:rFonts w:ascii="Arial" w:hAnsi="Arial" w:cs="Arial"/>
                <w:sz w:val="20"/>
                <w:szCs w:val="20"/>
              </w:rPr>
              <w:t>, Zagreb: Mikro knjiga, 2003.</w:t>
            </w:r>
          </w:p>
        </w:tc>
        <w:tc>
          <w:tcPr>
            <w:tcW w:w="1244" w:type="dxa"/>
            <w:gridSpan w:val="2"/>
            <w:tcBorders>
              <w:top w:val="single" w:sz="8" w:space="0" w:color="auto"/>
              <w:left w:val="single" w:sz="8" w:space="0" w:color="auto"/>
              <w:right w:val="single" w:sz="8" w:space="0" w:color="auto"/>
            </w:tcBorders>
            <w:tcMar>
              <w:left w:w="57" w:type="dxa"/>
              <w:right w:w="57" w:type="dxa"/>
            </w:tcMar>
          </w:tcPr>
          <w:p w:rsidR="00BC6551" w:rsidRPr="000B42D3" w:rsidRDefault="00092870" w:rsidP="00BC6551">
            <w:pPr>
              <w:tabs>
                <w:tab w:val="left" w:pos="2820"/>
              </w:tabs>
              <w:spacing w:after="0" w:line="240" w:lineRule="auto"/>
              <w:jc w:val="center"/>
              <w:rPr>
                <w:rFonts w:ascii="Arial" w:hAnsi="Arial" w:cs="Arial"/>
                <w:color w:val="000000"/>
                <w:sz w:val="20"/>
                <w:szCs w:val="20"/>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p>
        </w:tc>
        <w:tc>
          <w:tcPr>
            <w:tcW w:w="1895" w:type="dxa"/>
            <w:gridSpan w:val="2"/>
            <w:tcBorders>
              <w:top w:val="single" w:sz="8" w:space="0" w:color="auto"/>
              <w:left w:val="single" w:sz="8" w:space="0" w:color="auto"/>
              <w:right w:val="single" w:sz="12" w:space="0" w:color="auto"/>
            </w:tcBorders>
            <w:tcMar>
              <w:left w:w="57" w:type="dxa"/>
              <w:right w:w="57" w:type="dxa"/>
            </w:tcMar>
          </w:tcPr>
          <w:p w:rsidR="00BC6551" w:rsidRPr="000B42D3" w:rsidRDefault="00BC6551" w:rsidP="00BC6551">
            <w:pPr>
              <w:tabs>
                <w:tab w:val="left" w:pos="2820"/>
              </w:tabs>
              <w:spacing w:after="0" w:line="240" w:lineRule="auto"/>
              <w:jc w:val="center"/>
              <w:rPr>
                <w:rFonts w:ascii="Arial" w:hAnsi="Arial" w:cs="Arial"/>
                <w:color w:val="000000"/>
                <w:sz w:val="20"/>
                <w:szCs w:val="20"/>
              </w:rPr>
            </w:pPr>
            <w:r w:rsidRPr="000B42D3">
              <w:rPr>
                <w:rFonts w:ascii="Arial" w:hAnsi="Arial" w:cs="Arial"/>
                <w:sz w:val="20"/>
                <w:szCs w:val="20"/>
              </w:rPr>
              <w:t>pdf format</w:t>
            </w:r>
          </w:p>
        </w:tc>
      </w:tr>
      <w:tr w:rsidR="00BC6551" w:rsidRPr="000B42D3" w:rsidTr="00BC6551">
        <w:trPr>
          <w:trHeight w:val="75"/>
        </w:trPr>
        <w:tc>
          <w:tcPr>
            <w:tcW w:w="2184" w:type="dxa"/>
            <w:vMerge/>
            <w:tcBorders>
              <w:left w:val="single" w:sz="12" w:space="0" w:color="auto"/>
            </w:tcBorders>
            <w:shd w:val="clear" w:color="auto" w:fill="CCFFFF"/>
            <w:tcMar>
              <w:left w:w="57" w:type="dxa"/>
              <w:right w:w="57" w:type="dxa"/>
            </w:tcMar>
            <w:vAlign w:val="center"/>
          </w:tcPr>
          <w:p w:rsidR="00BC6551" w:rsidRPr="000B42D3" w:rsidRDefault="00BC6551" w:rsidP="00BC6551">
            <w:pPr>
              <w:numPr>
                <w:ilvl w:val="0"/>
                <w:numId w:val="2"/>
              </w:numPr>
              <w:tabs>
                <w:tab w:val="left" w:pos="2820"/>
              </w:tabs>
              <w:spacing w:after="0" w:line="240" w:lineRule="auto"/>
              <w:rPr>
                <w:rFonts w:ascii="Arial" w:hAnsi="Arial" w:cs="Arial"/>
                <w:color w:val="000000"/>
                <w:sz w:val="20"/>
                <w:szCs w:val="20"/>
              </w:rPr>
            </w:pPr>
          </w:p>
        </w:tc>
        <w:tc>
          <w:tcPr>
            <w:tcW w:w="4515" w:type="dxa"/>
            <w:gridSpan w:val="5"/>
            <w:tcBorders>
              <w:right w:val="single" w:sz="8" w:space="0" w:color="auto"/>
            </w:tcBorders>
            <w:tcMar>
              <w:left w:w="57" w:type="dxa"/>
              <w:right w:w="57" w:type="dxa"/>
            </w:tcMar>
          </w:tcPr>
          <w:p w:rsidR="00BC6551" w:rsidRPr="00AD327D" w:rsidRDefault="00BC6551" w:rsidP="00BC6551">
            <w:pPr>
              <w:rPr>
                <w:rFonts w:ascii="Arial" w:hAnsi="Arial" w:cs="Arial"/>
                <w:sz w:val="20"/>
                <w:szCs w:val="20"/>
              </w:rPr>
            </w:pPr>
            <w:r w:rsidRPr="00AD327D">
              <w:rPr>
                <w:rFonts w:ascii="Arial" w:hAnsi="Arial" w:cs="Arial"/>
                <w:sz w:val="20"/>
                <w:szCs w:val="20"/>
              </w:rPr>
              <w:t xml:space="preserve">N. Tanhofer, </w:t>
            </w:r>
            <w:r w:rsidRPr="00AD327D">
              <w:rPr>
                <w:rFonts w:ascii="Arial" w:hAnsi="Arial" w:cs="Arial"/>
                <w:i/>
                <w:iCs/>
                <w:sz w:val="20"/>
                <w:szCs w:val="20"/>
              </w:rPr>
              <w:t>O boji na filmu i srodnim medijima</w:t>
            </w:r>
            <w:r w:rsidRPr="00AD327D">
              <w:rPr>
                <w:rFonts w:ascii="Arial" w:hAnsi="Arial" w:cs="Arial"/>
                <w:sz w:val="20"/>
                <w:szCs w:val="20"/>
              </w:rPr>
              <w:t>, Zagreb: ADU, Novi Liber, 2000.</w:t>
            </w:r>
          </w:p>
        </w:tc>
        <w:tc>
          <w:tcPr>
            <w:tcW w:w="1244" w:type="dxa"/>
            <w:gridSpan w:val="2"/>
            <w:tcBorders>
              <w:left w:val="single" w:sz="8" w:space="0" w:color="auto"/>
              <w:right w:val="single" w:sz="8" w:space="0" w:color="auto"/>
            </w:tcBorders>
            <w:tcMar>
              <w:left w:w="57" w:type="dxa"/>
              <w:right w:w="57" w:type="dxa"/>
            </w:tcMar>
          </w:tcPr>
          <w:p w:rsidR="00BC6551" w:rsidRPr="000B42D3" w:rsidRDefault="00092870" w:rsidP="00BC6551">
            <w:pPr>
              <w:tabs>
                <w:tab w:val="left" w:pos="2820"/>
              </w:tabs>
              <w:spacing w:after="0" w:line="240" w:lineRule="auto"/>
              <w:jc w:val="center"/>
              <w:rPr>
                <w:rFonts w:ascii="Arial" w:hAnsi="Arial" w:cs="Arial"/>
                <w:color w:val="000000"/>
                <w:sz w:val="20"/>
                <w:szCs w:val="20"/>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p>
        </w:tc>
        <w:tc>
          <w:tcPr>
            <w:tcW w:w="1895" w:type="dxa"/>
            <w:gridSpan w:val="2"/>
            <w:tcBorders>
              <w:left w:val="single" w:sz="8" w:space="0" w:color="auto"/>
              <w:right w:val="single" w:sz="12" w:space="0" w:color="auto"/>
            </w:tcBorders>
            <w:tcMar>
              <w:left w:w="57" w:type="dxa"/>
              <w:right w:w="57" w:type="dxa"/>
            </w:tcMar>
          </w:tcPr>
          <w:p w:rsidR="00BC6551" w:rsidRPr="000B42D3" w:rsidRDefault="00BC6551" w:rsidP="00BC6551">
            <w:pPr>
              <w:tabs>
                <w:tab w:val="left" w:pos="2820"/>
              </w:tabs>
              <w:spacing w:after="0" w:line="240" w:lineRule="auto"/>
              <w:jc w:val="center"/>
              <w:rPr>
                <w:rFonts w:ascii="Arial" w:hAnsi="Arial" w:cs="Arial"/>
                <w:color w:val="000000"/>
                <w:sz w:val="20"/>
                <w:szCs w:val="20"/>
              </w:rPr>
            </w:pPr>
            <w:r w:rsidRPr="000B42D3">
              <w:rPr>
                <w:rFonts w:ascii="Arial" w:hAnsi="Arial" w:cs="Arial"/>
                <w:sz w:val="20"/>
                <w:szCs w:val="20"/>
              </w:rPr>
              <w:t>pdf format</w:t>
            </w:r>
          </w:p>
        </w:tc>
      </w:tr>
      <w:tr w:rsidR="00BC6551" w:rsidRPr="000B42D3" w:rsidTr="00BC6551">
        <w:trPr>
          <w:cantSplit/>
        </w:trPr>
        <w:tc>
          <w:tcPr>
            <w:tcW w:w="2184" w:type="dxa"/>
            <w:tcBorders>
              <w:top w:val="single" w:sz="12" w:space="0" w:color="auto"/>
              <w:left w:val="single" w:sz="12" w:space="0" w:color="auto"/>
            </w:tcBorders>
            <w:shd w:val="clear" w:color="auto" w:fill="CCFFFF"/>
            <w:tcMar>
              <w:left w:w="57" w:type="dxa"/>
              <w:right w:w="57" w:type="dxa"/>
            </w:tcMar>
            <w:vAlign w:val="center"/>
          </w:tcPr>
          <w:p w:rsidR="00BC6551" w:rsidRPr="000B42D3" w:rsidRDefault="00BC6551" w:rsidP="00BC6551">
            <w:pPr>
              <w:tabs>
                <w:tab w:val="left" w:pos="567"/>
              </w:tabs>
              <w:spacing w:after="0" w:line="240" w:lineRule="auto"/>
              <w:rPr>
                <w:rFonts w:ascii="Arial" w:hAnsi="Arial" w:cs="Arial"/>
                <w:color w:val="000000"/>
                <w:sz w:val="20"/>
                <w:szCs w:val="20"/>
              </w:rPr>
            </w:pPr>
            <w:r w:rsidRPr="000B42D3">
              <w:rPr>
                <w:rFonts w:ascii="Arial" w:hAnsi="Arial" w:cs="Arial"/>
                <w:color w:val="000000"/>
                <w:sz w:val="20"/>
                <w:szCs w:val="20"/>
              </w:rPr>
              <w:t xml:space="preserve">Dopunska literatura </w:t>
            </w:r>
          </w:p>
          <w:p w:rsidR="00BC6551" w:rsidRPr="000B42D3" w:rsidRDefault="00BC6551" w:rsidP="00BC6551">
            <w:pPr>
              <w:tabs>
                <w:tab w:val="left" w:pos="567"/>
              </w:tabs>
              <w:spacing w:after="0" w:line="240" w:lineRule="auto"/>
              <w:rPr>
                <w:rFonts w:ascii="Arial" w:hAnsi="Arial" w:cs="Arial"/>
                <w:color w:val="000000"/>
                <w:sz w:val="20"/>
                <w:szCs w:val="20"/>
              </w:rPr>
            </w:pPr>
          </w:p>
        </w:tc>
        <w:tc>
          <w:tcPr>
            <w:tcW w:w="7654" w:type="dxa"/>
            <w:gridSpan w:val="9"/>
            <w:tcBorders>
              <w:top w:val="single" w:sz="12" w:space="0" w:color="auto"/>
              <w:right w:val="single" w:sz="12" w:space="0" w:color="auto"/>
            </w:tcBorders>
            <w:tcMar>
              <w:left w:w="57" w:type="dxa"/>
              <w:right w:w="57" w:type="dxa"/>
            </w:tcMar>
          </w:tcPr>
          <w:p w:rsidR="00BC6551" w:rsidRPr="000E0846" w:rsidRDefault="00BC6551" w:rsidP="00BC6551">
            <w:pPr>
              <w:rPr>
                <w:rFonts w:ascii="Arial" w:hAnsi="Arial" w:cs="Arial"/>
                <w:sz w:val="20"/>
                <w:szCs w:val="20"/>
              </w:rPr>
            </w:pPr>
            <w:r w:rsidRPr="000E0846">
              <w:rPr>
                <w:rFonts w:ascii="Arial" w:hAnsi="Arial" w:cs="Arial"/>
                <w:sz w:val="20"/>
                <w:szCs w:val="20"/>
              </w:rPr>
              <w:t xml:space="preserve">D. Gookin, </w:t>
            </w:r>
            <w:r w:rsidRPr="000E0846">
              <w:rPr>
                <w:rFonts w:ascii="Arial" w:hAnsi="Arial" w:cs="Arial"/>
                <w:i/>
                <w:iCs/>
                <w:sz w:val="20"/>
                <w:szCs w:val="20"/>
              </w:rPr>
              <w:t>PC za sveznalice</w:t>
            </w:r>
            <w:r w:rsidRPr="000E0846">
              <w:rPr>
                <w:rFonts w:ascii="Arial" w:hAnsi="Arial" w:cs="Arial"/>
                <w:sz w:val="20"/>
                <w:szCs w:val="20"/>
              </w:rPr>
              <w:t>, Zagreb: MIŠ, 2001.</w:t>
            </w:r>
          </w:p>
          <w:p w:rsidR="00BC6551" w:rsidRPr="000E0846" w:rsidRDefault="00BC6551" w:rsidP="00BC6551">
            <w:pPr>
              <w:rPr>
                <w:rFonts w:ascii="Arial" w:hAnsi="Arial" w:cs="Arial"/>
                <w:sz w:val="20"/>
                <w:szCs w:val="20"/>
              </w:rPr>
            </w:pPr>
            <w:r w:rsidRPr="000E0846">
              <w:rPr>
                <w:rFonts w:ascii="Arial" w:hAnsi="Arial" w:cs="Arial"/>
                <w:sz w:val="20"/>
                <w:szCs w:val="20"/>
              </w:rPr>
              <w:t xml:space="preserve">D. Sušanj, </w:t>
            </w:r>
            <w:r w:rsidRPr="000E0846">
              <w:rPr>
                <w:rFonts w:ascii="Arial" w:hAnsi="Arial" w:cs="Arial"/>
                <w:i/>
                <w:iCs/>
                <w:sz w:val="20"/>
                <w:szCs w:val="20"/>
              </w:rPr>
              <w:t>PC računala iznutra i izvana</w:t>
            </w:r>
            <w:r w:rsidRPr="000E0846">
              <w:rPr>
                <w:rFonts w:ascii="Arial" w:hAnsi="Arial" w:cs="Arial"/>
                <w:sz w:val="20"/>
                <w:szCs w:val="20"/>
              </w:rPr>
              <w:t>, Zagreb: BUG, 2002.</w:t>
            </w:r>
          </w:p>
          <w:p w:rsidR="00BC6551" w:rsidRPr="000B42D3" w:rsidRDefault="00BC6551" w:rsidP="00BC6551">
            <w:pPr>
              <w:tabs>
                <w:tab w:val="left" w:pos="2820"/>
              </w:tabs>
              <w:spacing w:after="0" w:line="240" w:lineRule="auto"/>
              <w:rPr>
                <w:rFonts w:ascii="Arial" w:hAnsi="Arial" w:cs="Arial"/>
                <w:sz w:val="20"/>
                <w:szCs w:val="20"/>
              </w:rPr>
            </w:pPr>
            <w:r w:rsidRPr="000E0846">
              <w:rPr>
                <w:rFonts w:ascii="Arial" w:hAnsi="Arial" w:cs="Arial"/>
                <w:sz w:val="20"/>
                <w:szCs w:val="20"/>
              </w:rPr>
              <w:t>Internet izvori i stručni časopisi.</w:t>
            </w:r>
          </w:p>
        </w:tc>
      </w:tr>
      <w:tr w:rsidR="00BC6551" w:rsidRPr="000B42D3" w:rsidTr="00BC6551">
        <w:tc>
          <w:tcPr>
            <w:tcW w:w="2184" w:type="dxa"/>
            <w:tcBorders>
              <w:left w:val="single" w:sz="12" w:space="0" w:color="auto"/>
            </w:tcBorders>
            <w:shd w:val="clear" w:color="auto" w:fill="CCFFFF"/>
            <w:tcMar>
              <w:left w:w="57" w:type="dxa"/>
              <w:right w:w="57" w:type="dxa"/>
            </w:tcMar>
            <w:vAlign w:val="center"/>
          </w:tcPr>
          <w:p w:rsidR="00BC6551" w:rsidRPr="000B42D3" w:rsidRDefault="00BC6551" w:rsidP="00BC6551">
            <w:pPr>
              <w:tabs>
                <w:tab w:val="left" w:pos="567"/>
              </w:tabs>
              <w:spacing w:after="0" w:line="240" w:lineRule="auto"/>
              <w:rPr>
                <w:rFonts w:ascii="Arial" w:hAnsi="Arial" w:cs="Arial"/>
                <w:color w:val="000000"/>
                <w:sz w:val="20"/>
                <w:szCs w:val="20"/>
              </w:rPr>
            </w:pPr>
            <w:r w:rsidRPr="000B42D3">
              <w:rPr>
                <w:rFonts w:ascii="Arial" w:hAnsi="Arial" w:cs="Arial"/>
                <w:color w:val="000000"/>
                <w:sz w:val="20"/>
                <w:szCs w:val="20"/>
              </w:rPr>
              <w:t>Načini praćenja kvalitete koji osiguravaju stjecanje utvrđenih ishoda učenja</w:t>
            </w:r>
          </w:p>
        </w:tc>
        <w:tc>
          <w:tcPr>
            <w:tcW w:w="7654" w:type="dxa"/>
            <w:gridSpan w:val="9"/>
            <w:tcBorders>
              <w:right w:val="single" w:sz="12" w:space="0" w:color="auto"/>
            </w:tcBorders>
            <w:tcMar>
              <w:left w:w="57" w:type="dxa"/>
              <w:right w:w="57" w:type="dxa"/>
            </w:tcMar>
          </w:tcPr>
          <w:p w:rsidR="00BC6551" w:rsidRPr="000B42D3" w:rsidRDefault="00BC6551" w:rsidP="00BC6551">
            <w:pPr>
              <w:tabs>
                <w:tab w:val="left" w:pos="2820"/>
              </w:tabs>
              <w:spacing w:after="0" w:line="240" w:lineRule="auto"/>
              <w:rPr>
                <w:rFonts w:ascii="Arial" w:hAnsi="Arial" w:cs="Arial"/>
                <w:sz w:val="20"/>
                <w:szCs w:val="20"/>
              </w:rPr>
            </w:pPr>
            <w:r w:rsidRPr="000B42D3">
              <w:rPr>
                <w:rFonts w:ascii="Arial" w:hAnsi="Arial" w:cs="Arial"/>
                <w:sz w:val="20"/>
                <w:szCs w:val="20"/>
              </w:rPr>
              <w:t>Praćenje aktivnosti na nastavi, konzultacije, elektronička komunikacija.</w:t>
            </w:r>
          </w:p>
        </w:tc>
      </w:tr>
      <w:tr w:rsidR="00BC6551" w:rsidRPr="000B42D3" w:rsidTr="00BC6551">
        <w:tc>
          <w:tcPr>
            <w:tcW w:w="2184" w:type="dxa"/>
            <w:tcBorders>
              <w:left w:val="single" w:sz="12" w:space="0" w:color="auto"/>
              <w:bottom w:val="single" w:sz="12" w:space="0" w:color="auto"/>
            </w:tcBorders>
            <w:shd w:val="clear" w:color="auto" w:fill="CCFFFF"/>
            <w:tcMar>
              <w:left w:w="57" w:type="dxa"/>
              <w:right w:w="57" w:type="dxa"/>
            </w:tcMar>
            <w:vAlign w:val="center"/>
          </w:tcPr>
          <w:p w:rsidR="00BC6551" w:rsidRPr="000B42D3" w:rsidRDefault="00BC6551" w:rsidP="00BC6551">
            <w:pPr>
              <w:tabs>
                <w:tab w:val="left" w:pos="567"/>
              </w:tabs>
              <w:spacing w:after="0" w:line="240" w:lineRule="auto"/>
              <w:rPr>
                <w:rFonts w:ascii="Arial" w:hAnsi="Arial" w:cs="Arial"/>
                <w:color w:val="000000"/>
                <w:sz w:val="20"/>
                <w:szCs w:val="20"/>
              </w:rPr>
            </w:pPr>
            <w:r w:rsidRPr="000B42D3">
              <w:rPr>
                <w:rFonts w:ascii="Arial" w:hAnsi="Arial" w:cs="Arial"/>
                <w:color w:val="000000"/>
                <w:sz w:val="20"/>
                <w:szCs w:val="20"/>
              </w:rPr>
              <w:t>Ostalo (prema mišljenju predlagatelja)</w:t>
            </w:r>
          </w:p>
        </w:tc>
        <w:tc>
          <w:tcPr>
            <w:tcW w:w="7654" w:type="dxa"/>
            <w:gridSpan w:val="9"/>
            <w:tcBorders>
              <w:bottom w:val="single" w:sz="12" w:space="0" w:color="auto"/>
              <w:right w:val="single" w:sz="12" w:space="0" w:color="auto"/>
            </w:tcBorders>
            <w:tcMar>
              <w:left w:w="57" w:type="dxa"/>
              <w:right w:w="57" w:type="dxa"/>
            </w:tcMar>
          </w:tcPr>
          <w:p w:rsidR="00BC6551" w:rsidRPr="000B42D3" w:rsidRDefault="00092870" w:rsidP="00BC6551">
            <w:pPr>
              <w:tabs>
                <w:tab w:val="left" w:pos="2820"/>
              </w:tabs>
              <w:spacing w:after="0" w:line="240" w:lineRule="auto"/>
              <w:rPr>
                <w:rFonts w:ascii="Arial" w:hAnsi="Arial" w:cs="Arial"/>
                <w:sz w:val="20"/>
                <w:szCs w:val="20"/>
              </w:rPr>
            </w:pPr>
            <w:r w:rsidRPr="000B42D3">
              <w:rPr>
                <w:rFonts w:ascii="Arial" w:hAnsi="Arial" w:cs="Arial"/>
                <w:sz w:val="20"/>
                <w:szCs w:val="20"/>
              </w:rPr>
              <w:fldChar w:fldCharType="begin">
                <w:ffData>
                  <w:name w:val="Text1"/>
                  <w:enabled/>
                  <w:calcOnExit w:val="0"/>
                  <w:textInput/>
                </w:ffData>
              </w:fldChar>
            </w:r>
            <w:r w:rsidR="00BC6551" w:rsidRPr="000B42D3">
              <w:rPr>
                <w:rFonts w:ascii="Arial" w:hAnsi="Arial" w:cs="Arial"/>
                <w:sz w:val="20"/>
                <w:szCs w:val="20"/>
              </w:rPr>
              <w:instrText xml:space="preserve"> FORMTEXT </w:instrText>
            </w:r>
            <w:r w:rsidRPr="000B42D3">
              <w:rPr>
                <w:rFonts w:ascii="Arial" w:hAnsi="Arial" w:cs="Arial"/>
                <w:sz w:val="20"/>
                <w:szCs w:val="20"/>
              </w:rPr>
            </w:r>
            <w:r w:rsidRPr="000B42D3">
              <w:rPr>
                <w:rFonts w:ascii="Arial" w:hAnsi="Arial" w:cs="Arial"/>
                <w:sz w:val="20"/>
                <w:szCs w:val="20"/>
              </w:rPr>
              <w:fldChar w:fldCharType="separate"/>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00BC6551" w:rsidRPr="000B42D3">
              <w:rPr>
                <w:rFonts w:ascii="Arial" w:hAnsi="Arial" w:cs="Arial"/>
                <w:noProof/>
                <w:sz w:val="20"/>
                <w:szCs w:val="20"/>
              </w:rPr>
              <w:t> </w:t>
            </w:r>
            <w:r w:rsidRPr="000B42D3">
              <w:rPr>
                <w:rFonts w:ascii="Arial" w:hAnsi="Arial" w:cs="Arial"/>
                <w:sz w:val="20"/>
                <w:szCs w:val="20"/>
              </w:rPr>
              <w:fldChar w:fldCharType="end"/>
            </w:r>
          </w:p>
        </w:tc>
      </w:tr>
    </w:tbl>
    <w:p w:rsidR="00BC6551" w:rsidRDefault="00BC6551" w:rsidP="00BC655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BC6551" w:rsidRPr="004A4E15" w:rsidTr="00BC655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C6551" w:rsidRPr="004A4E15" w:rsidRDefault="00BC6551" w:rsidP="00BC6551">
            <w:pPr>
              <w:spacing w:before="60" w:after="60" w:line="240" w:lineRule="auto"/>
              <w:ind w:left="397" w:hanging="397"/>
              <w:rPr>
                <w:rFonts w:ascii="Arial" w:eastAsia="Calibri" w:hAnsi="Arial" w:cs="Arial"/>
                <w:b/>
                <w:sz w:val="20"/>
                <w:szCs w:val="20"/>
              </w:rPr>
            </w:pPr>
            <w:r w:rsidRPr="004A4E15">
              <w:rPr>
                <w:rFonts w:ascii="Arial" w:eastAsia="Calibri"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C6551" w:rsidRPr="004A4E15" w:rsidRDefault="00BC6551" w:rsidP="00BC6551">
            <w:pPr>
              <w:spacing w:before="60" w:after="60" w:line="240" w:lineRule="auto"/>
              <w:ind w:left="397" w:hanging="397"/>
              <w:rPr>
                <w:rFonts w:ascii="Arial" w:eastAsia="Calibri" w:hAnsi="Arial" w:cs="Arial"/>
                <w:b/>
                <w:sz w:val="20"/>
                <w:szCs w:val="20"/>
              </w:rPr>
            </w:pPr>
            <w:r>
              <w:rPr>
                <w:rFonts w:ascii="Arial" w:eastAsia="Calibri" w:hAnsi="Arial" w:cs="Arial"/>
                <w:b/>
                <w:sz w:val="20"/>
                <w:szCs w:val="20"/>
              </w:rPr>
              <w:t>Suvremena umjetnost 1</w:t>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bCs/>
                <w:sz w:val="20"/>
              </w:rPr>
            </w:pPr>
            <w:r w:rsidRPr="004A4E15">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UAS00B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C6551" w:rsidRDefault="00BC6551" w:rsidP="00BC6551">
            <w:pPr>
              <w:spacing w:after="0" w:line="240" w:lineRule="auto"/>
              <w:rPr>
                <w:rFonts w:ascii="Arial" w:hAnsi="Arial" w:cs="Arial"/>
                <w:sz w:val="20"/>
                <w:szCs w:val="20"/>
              </w:rPr>
            </w:pPr>
            <w:r>
              <w:rPr>
                <w:rFonts w:ascii="Arial" w:hAnsi="Arial" w:cs="Arial"/>
                <w:sz w:val="20"/>
                <w:szCs w:val="20"/>
              </w:rPr>
              <w:t xml:space="preserve">Preddiplomski studij - </w:t>
            </w:r>
          </w:p>
          <w:p w:rsidR="00BC6551" w:rsidRPr="004A4E15" w:rsidRDefault="00BC6551" w:rsidP="00BC6551">
            <w:pPr>
              <w:spacing w:after="0" w:line="240" w:lineRule="auto"/>
              <w:rPr>
                <w:rFonts w:ascii="Arial" w:eastAsia="Calibri" w:hAnsi="Arial" w:cs="Arial"/>
                <w:sz w:val="20"/>
                <w:szCs w:val="20"/>
              </w:rPr>
            </w:pPr>
            <w:r>
              <w:rPr>
                <w:rFonts w:ascii="Arial" w:hAnsi="Arial" w:cs="Arial"/>
                <w:sz w:val="20"/>
                <w:szCs w:val="20"/>
              </w:rPr>
              <w:t>2. god. / 3. sem.</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3 ECTS</w:t>
            </w:r>
          </w:p>
        </w:tc>
      </w:tr>
      <w:tr w:rsidR="00BC6551" w:rsidRPr="004A4E15" w:rsidTr="00BC655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T</w:t>
            </w:r>
          </w:p>
        </w:tc>
      </w:tr>
      <w:tr w:rsidR="00BC6551" w:rsidRPr="004A4E15" w:rsidTr="00BC655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0</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C6551" w:rsidRPr="0041539F" w:rsidRDefault="00BC6551" w:rsidP="00BC6551">
            <w:pPr>
              <w:spacing w:after="0" w:line="240" w:lineRule="auto"/>
              <w:rPr>
                <w:rFonts w:ascii="Arial" w:eastAsia="Calibri" w:hAnsi="Arial" w:cs="Arial"/>
                <w:color w:val="FF0000"/>
                <w:sz w:val="20"/>
                <w:szCs w:val="20"/>
              </w:rPr>
            </w:pPr>
            <w:r w:rsidRPr="0041539F">
              <w:rPr>
                <w:rFonts w:ascii="Arial" w:eastAsia="Calibri" w:hAnsi="Arial" w:cs="Arial"/>
                <w:color w:val="FF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w:t>
            </w:r>
          </w:p>
        </w:tc>
      </w:tr>
      <w:tr w:rsidR="00BC6551" w:rsidRPr="004A4E15" w:rsidTr="00BC655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sz w:val="20"/>
                <w:szCs w:val="20"/>
              </w:rPr>
            </w:pPr>
            <w:r w:rsidRPr="004A4E15">
              <w:rPr>
                <w:rFonts w:ascii="Arial" w:eastAsia="Calibri" w:hAnsi="Arial" w:cs="Arial"/>
                <w:b/>
                <w:sz w:val="20"/>
                <w:szCs w:val="20"/>
              </w:rPr>
              <w:t>OPIS PREDMETA</w:t>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sz w:val="20"/>
                <w:szCs w:val="20"/>
              </w:rPr>
            </w:pPr>
            <w:r w:rsidRPr="004A4E15">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umjetničkom produkcijom pedesetih i šezdesetih godina dvadesetog stoljeća; detektiranje ključnih imena i tendencija kojima je isto razdoblje obilježeno;</w:t>
            </w:r>
          </w:p>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ključna pitanja u odnosu “moderna” i “suvremena” umjetnost; pojmovi Moderna, modernističko i modernizam u odnosu na pojam Postmoderne (W. Benjamin; C. Greenberg; F. Jameson; R. Williams; J.-F- Lyotard, H. Foster…)</w:t>
            </w:r>
          </w:p>
          <w:p w:rsidR="00BC6551" w:rsidRPr="0064507A" w:rsidRDefault="00BC6551" w:rsidP="00BC6551">
            <w:pPr>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64507A">
              <w:rPr>
                <w:rFonts w:ascii="Arial" w:eastAsia="Calibri" w:hAnsi="Arial" w:cs="Arial"/>
                <w:sz w:val="20"/>
                <w:szCs w:val="20"/>
              </w:rPr>
              <w:tab/>
              <w:t>pitanje odnosa historijskih avangardi i neoavangardi – teorijske odrednice koje slijede ova pitanja (estetika absencije, “la vide” versus “povratka realnog”; aktivizma, angažiranosti…)</w:t>
            </w:r>
          </w:p>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navedeno vremensko razdoblje obuhvaća svjetsku umjetnost, kao i pregled istovremenih tendencija u nacionalnoj povijesti moderne i suvremene umjetnosti</w:t>
            </w:r>
          </w:p>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relevantnom literaturom koja sistematizira i tumači navedeno razdoblje, te upućivanje na dopunsku literaturu uz pojedine nastavne jedinice;</w:t>
            </w:r>
          </w:p>
          <w:p w:rsidR="00BC6551" w:rsidRPr="004A4E15" w:rsidRDefault="00BC6551" w:rsidP="00BC6551">
            <w:pPr>
              <w:tabs>
                <w:tab w:val="left" w:pos="2820"/>
              </w:tabs>
              <w:spacing w:after="0"/>
              <w:ind w:left="356" w:hanging="356"/>
              <w:rPr>
                <w:rFonts w:ascii="Arial" w:eastAsia="Calibri" w:hAnsi="Arial" w:cs="Arial"/>
                <w:sz w:val="20"/>
                <w:szCs w:val="20"/>
              </w:rPr>
            </w:pPr>
            <w:r>
              <w:rPr>
                <w:rFonts w:ascii="Arial" w:eastAsia="Calibri" w:hAnsi="Arial" w:cs="Arial"/>
                <w:sz w:val="20"/>
                <w:szCs w:val="20"/>
              </w:rPr>
              <w:t>-</w:t>
            </w:r>
            <w:r w:rsidRPr="0064507A">
              <w:rPr>
                <w:rFonts w:ascii="Arial" w:eastAsia="Calibri" w:hAnsi="Arial" w:cs="Arial"/>
                <w:sz w:val="20"/>
                <w:szCs w:val="20"/>
              </w:rPr>
              <w:tab/>
            </w:r>
            <w:r>
              <w:rPr>
                <w:rFonts w:ascii="Arial" w:eastAsia="Calibri" w:hAnsi="Arial" w:cs="Arial"/>
                <w:sz w:val="20"/>
                <w:szCs w:val="20"/>
              </w:rPr>
              <w:t>predmet prati</w:t>
            </w:r>
            <w:r w:rsidRPr="0064507A">
              <w:rPr>
                <w:rFonts w:ascii="Arial" w:eastAsia="Calibri" w:hAnsi="Arial" w:cs="Arial"/>
                <w:sz w:val="20"/>
                <w:szCs w:val="20"/>
              </w:rPr>
              <w:t xml:space="preserve"> i suvremena zbivanja u Splitu i Hrvatskoj (izložbe, kao i velike svjetske izložbene manifestacije (Venecijanski bijenale; documenta, Kassel; Sk</w:t>
            </w:r>
            <w:r>
              <w:rPr>
                <w:rFonts w:ascii="Arial" w:eastAsia="Calibri" w:hAnsi="Arial" w:cs="Arial"/>
                <w:sz w:val="20"/>
                <w:szCs w:val="20"/>
              </w:rPr>
              <w:t xml:space="preserve">ulptur Projekte Münster…) te bi </w:t>
            </w:r>
            <w:r w:rsidRPr="0064507A">
              <w:rPr>
                <w:rFonts w:ascii="Arial" w:eastAsia="Calibri" w:hAnsi="Arial" w:cs="Arial"/>
                <w:sz w:val="20"/>
                <w:szCs w:val="20"/>
              </w:rPr>
              <w:t>se predavanjima seminarskog tipa otvarala diskusija o istima.</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64507A">
              <w:rPr>
                <w:rFonts w:ascii="Arial" w:eastAsia="Calibri" w:hAnsi="Arial" w:cs="Arial"/>
                <w:sz w:val="20"/>
                <w:szCs w:val="20"/>
              </w:rPr>
              <w:t>Završen kolegij Povijest umjetnosti II i Uvod u ikonologiju. Upisan 3. semestar studija.</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C6551" w:rsidRPr="008544A2" w:rsidRDefault="00BC6551" w:rsidP="00BC6551">
            <w:pPr>
              <w:spacing w:before="100" w:beforeAutospacing="1" w:after="0" w:line="240" w:lineRule="auto"/>
              <w:ind w:left="356" w:hanging="356"/>
              <w:rPr>
                <w:rFonts w:ascii="Arial" w:eastAsia="Calibri" w:hAnsi="Arial" w:cs="Arial"/>
                <w:sz w:val="20"/>
                <w:szCs w:val="20"/>
                <w:lang w:val="en-US"/>
              </w:rPr>
            </w:pPr>
            <w:r>
              <w:rPr>
                <w:rFonts w:ascii="Arial" w:eastAsia="Times New Roman" w:hAnsi="Arial" w:cs="Arial"/>
                <w:sz w:val="20"/>
                <w:szCs w:val="20"/>
                <w:lang w:val="en-US"/>
              </w:rPr>
              <w:t>1)</w:t>
            </w:r>
            <w:r w:rsidRPr="0064507A">
              <w:rPr>
                <w:rFonts w:ascii="Arial" w:eastAsia="Calibri" w:hAnsi="Arial" w:cs="Arial"/>
                <w:sz w:val="20"/>
                <w:szCs w:val="20"/>
              </w:rPr>
              <w:t xml:space="preserve"> </w:t>
            </w:r>
            <w:r w:rsidRPr="0064507A">
              <w:rPr>
                <w:rFonts w:ascii="Arial" w:eastAsia="Calibri" w:hAnsi="Arial" w:cs="Arial"/>
                <w:sz w:val="20"/>
                <w:szCs w:val="20"/>
              </w:rPr>
              <w:tab/>
            </w:r>
            <w:r w:rsidRPr="000423EA">
              <w:rPr>
                <w:rFonts w:ascii="Arial" w:eastAsia="Times New Roman" w:hAnsi="Arial" w:cs="Arial"/>
                <w:sz w:val="20"/>
                <w:szCs w:val="20"/>
                <w:lang w:val="en-US"/>
              </w:rPr>
              <w:t>identificirati, navesti i rastumačiti temeljne pojmove povezane s povijesn</w:t>
            </w:r>
            <w:r>
              <w:rPr>
                <w:rFonts w:ascii="Arial" w:eastAsia="Times New Roman" w:hAnsi="Arial" w:cs="Arial"/>
                <w:sz w:val="20"/>
                <w:szCs w:val="20"/>
                <w:lang w:val="en-US"/>
              </w:rPr>
              <w:t xml:space="preserve">o-umjetničkim razvojem kojim je obilježen prijelaz od modernizma ka postmodernizmu do suvremenosti (za Suvremenu umjetnost 1težište je na </w:t>
            </w:r>
            <w:r>
              <w:rPr>
                <w:rFonts w:ascii="Arial" w:eastAsia="Calibri" w:hAnsi="Arial" w:cs="Arial"/>
                <w:sz w:val="20"/>
                <w:szCs w:val="20"/>
                <w:lang w:val="en-US"/>
              </w:rPr>
              <w:t xml:space="preserve"> pojavi bespredmetne umjetnosti - </w:t>
            </w:r>
            <w:r w:rsidRPr="0064507A">
              <w:rPr>
                <w:rFonts w:ascii="Arial" w:eastAsia="Calibri" w:hAnsi="Arial" w:cs="Arial"/>
                <w:sz w:val="20"/>
                <w:szCs w:val="20"/>
                <w:lang w:val="en-US"/>
              </w:rPr>
              <w:t>radikalni nestanak sižea, nestanak mimetičkog i prevaga novih medijskih prikaza/tehničke reprodukcije)</w:t>
            </w:r>
            <w:r>
              <w:rPr>
                <w:rFonts w:ascii="Arial" w:eastAsia="Calibri" w:hAnsi="Arial" w:cs="Arial"/>
                <w:sz w:val="20"/>
                <w:szCs w:val="20"/>
                <w:lang w:val="en-US"/>
              </w:rPr>
              <w:br/>
            </w:r>
            <w:r>
              <w:rPr>
                <w:rFonts w:ascii="Arial" w:eastAsia="Calibri" w:hAnsi="Arial" w:cs="Arial"/>
                <w:sz w:val="20"/>
                <w:szCs w:val="20"/>
                <w:lang w:val="en-US"/>
              </w:rPr>
              <w:br/>
            </w:r>
            <w:r w:rsidRPr="000423EA">
              <w:rPr>
                <w:rFonts w:ascii="Arial" w:eastAsia="Times New Roman" w:hAnsi="Arial" w:cs="Arial"/>
                <w:sz w:val="20"/>
                <w:szCs w:val="20"/>
                <w:lang w:val="en-US"/>
              </w:rPr>
              <w:t>2) prepoznati i objas</w:t>
            </w:r>
            <w:r>
              <w:rPr>
                <w:rFonts w:ascii="Arial" w:eastAsia="Times New Roman" w:hAnsi="Arial" w:cs="Arial"/>
                <w:sz w:val="20"/>
                <w:szCs w:val="20"/>
                <w:lang w:val="en-US"/>
              </w:rPr>
              <w:t>niti temeljnu terminologiju, te ključna imena aktera i umjetničkih grupacija dotičnih razdoblja</w:t>
            </w:r>
          </w:p>
          <w:p w:rsidR="00BC6551" w:rsidRPr="000423EA" w:rsidRDefault="00BC6551" w:rsidP="00BC6551">
            <w:pPr>
              <w:spacing w:before="100" w:beforeAutospacing="1" w:after="0" w:line="240" w:lineRule="auto"/>
              <w:ind w:left="356" w:hanging="356"/>
              <w:rPr>
                <w:rFonts w:ascii="Arial" w:eastAsia="Times New Roman" w:hAnsi="Arial" w:cs="Arial"/>
                <w:sz w:val="20"/>
                <w:szCs w:val="20"/>
                <w:lang w:val="en-US"/>
              </w:rPr>
            </w:pPr>
            <w:r>
              <w:rPr>
                <w:rFonts w:ascii="Arial" w:eastAsia="Times New Roman" w:hAnsi="Arial" w:cs="Arial"/>
                <w:sz w:val="20"/>
                <w:szCs w:val="20"/>
                <w:lang w:val="en-US"/>
              </w:rPr>
              <w:t>3)</w:t>
            </w:r>
            <w:r w:rsidRPr="0064507A">
              <w:rPr>
                <w:rFonts w:ascii="Arial" w:eastAsia="Calibri" w:hAnsi="Arial" w:cs="Arial"/>
                <w:sz w:val="20"/>
                <w:szCs w:val="20"/>
              </w:rPr>
              <w:t xml:space="preserve"> </w:t>
            </w:r>
            <w:r w:rsidRPr="0064507A">
              <w:rPr>
                <w:rFonts w:ascii="Arial" w:eastAsia="Calibri" w:hAnsi="Arial" w:cs="Arial"/>
                <w:sz w:val="20"/>
                <w:szCs w:val="20"/>
              </w:rPr>
              <w:tab/>
            </w:r>
            <w:r w:rsidRPr="000423EA">
              <w:rPr>
                <w:rFonts w:ascii="Arial" w:eastAsia="Times New Roman" w:hAnsi="Arial" w:cs="Arial"/>
                <w:sz w:val="20"/>
                <w:szCs w:val="20"/>
                <w:lang w:val="en-US"/>
              </w:rPr>
              <w:t>razvijena vizualna percepcija u prepoznavanju različith</w:t>
            </w:r>
            <w:r>
              <w:rPr>
                <w:rFonts w:ascii="Arial" w:eastAsia="Times New Roman" w:hAnsi="Arial" w:cs="Arial"/>
                <w:sz w:val="20"/>
                <w:szCs w:val="20"/>
                <w:lang w:val="en-US"/>
              </w:rPr>
              <w:t xml:space="preserve"> likovnih izražajnih oblika unutar moderne i postmoderne</w:t>
            </w:r>
            <w:r>
              <w:rPr>
                <w:rFonts w:ascii="Arial" w:eastAsia="Times New Roman" w:hAnsi="Arial" w:cs="Arial"/>
                <w:sz w:val="20"/>
                <w:szCs w:val="20"/>
                <w:lang w:val="en-US"/>
              </w:rPr>
              <w:br/>
            </w:r>
          </w:p>
          <w:p w:rsidR="00BC6551" w:rsidRPr="000B5051" w:rsidRDefault="00BC6551" w:rsidP="00BC6551">
            <w:pPr>
              <w:tabs>
                <w:tab w:val="left" w:pos="2820"/>
              </w:tabs>
              <w:spacing w:after="0"/>
              <w:ind w:left="356" w:hanging="356"/>
              <w:rPr>
                <w:rFonts w:ascii="Arial" w:eastAsia="Calibri" w:hAnsi="Arial" w:cs="Arial"/>
                <w:sz w:val="20"/>
                <w:szCs w:val="20"/>
                <w:lang w:val="en-US"/>
              </w:rPr>
            </w:pPr>
            <w:r w:rsidRPr="000B5051">
              <w:rPr>
                <w:rFonts w:ascii="Arial" w:eastAsia="Times New Roman" w:hAnsi="Arial" w:cs="Arial"/>
                <w:sz w:val="20"/>
                <w:szCs w:val="20"/>
                <w:lang w:val="en-US"/>
              </w:rPr>
              <w:t>4</w:t>
            </w:r>
            <w:r>
              <w:rPr>
                <w:rFonts w:ascii="Arial" w:eastAsia="Times New Roman" w:hAnsi="Arial" w:cs="Arial"/>
                <w:sz w:val="20"/>
                <w:szCs w:val="20"/>
                <w:lang w:val="en-US"/>
              </w:rPr>
              <w:t>)</w:t>
            </w:r>
            <w:r w:rsidRPr="0064507A">
              <w:rPr>
                <w:rFonts w:ascii="Arial" w:eastAsia="Calibri" w:hAnsi="Arial" w:cs="Arial"/>
                <w:sz w:val="20"/>
                <w:szCs w:val="20"/>
              </w:rPr>
              <w:t xml:space="preserve"> </w:t>
            </w:r>
            <w:r w:rsidRPr="0064507A">
              <w:rPr>
                <w:rFonts w:ascii="Arial" w:eastAsia="Calibri" w:hAnsi="Arial" w:cs="Arial"/>
                <w:sz w:val="20"/>
                <w:szCs w:val="20"/>
              </w:rPr>
              <w:tab/>
            </w:r>
            <w:r>
              <w:rPr>
                <w:rFonts w:ascii="Arial" w:eastAsia="Times New Roman" w:hAnsi="Arial" w:cs="Arial"/>
                <w:sz w:val="20"/>
                <w:szCs w:val="20"/>
                <w:lang w:val="en-US"/>
              </w:rPr>
              <w:t>razvijanje kritičkog pristupa i usvajanje bogatijeg vokabulara pri artikulaciji dotičnih sadržaja</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C6551" w:rsidRPr="0064507A" w:rsidRDefault="00BC6551" w:rsidP="00BC6551">
            <w:pPr>
              <w:tabs>
                <w:tab w:val="left" w:pos="2820"/>
              </w:tabs>
              <w:spacing w:after="0" w:line="240" w:lineRule="auto"/>
              <w:rPr>
                <w:rFonts w:ascii="Arial" w:eastAsia="Calibri" w:hAnsi="Arial" w:cs="Arial"/>
                <w:sz w:val="20"/>
                <w:szCs w:val="20"/>
                <w:lang w:val="en-US"/>
              </w:rPr>
            </w:pPr>
            <w:r w:rsidRPr="0064507A">
              <w:rPr>
                <w:rFonts w:ascii="Arial" w:eastAsia="Calibri" w:hAnsi="Arial" w:cs="Arial"/>
                <w:sz w:val="20"/>
                <w:szCs w:val="20"/>
                <w:lang w:val="en-US"/>
              </w:rPr>
              <w:t xml:space="preserve">Fokuse u ovim predavanjima (Suvremena umjetnost I I II) čine praćenja onih linija umjetnosti koje se kreću na granici između «dematerijalizacije» (apstrakcija-bespredmetno do Concept Arta) i «materijalizacije» (ready-made do </w:t>
            </w:r>
            <w:r w:rsidRPr="0064507A">
              <w:rPr>
                <w:rFonts w:ascii="Arial" w:eastAsia="Calibri" w:hAnsi="Arial" w:cs="Arial"/>
                <w:i/>
                <w:sz w:val="20"/>
                <w:szCs w:val="20"/>
                <w:lang w:val="en-US"/>
              </w:rPr>
              <w:t>Objecthood</w:t>
            </w:r>
            <w:r w:rsidRPr="0064507A">
              <w:rPr>
                <w:rFonts w:ascii="Arial" w:eastAsia="Calibri" w:hAnsi="Arial" w:cs="Arial"/>
                <w:sz w:val="20"/>
                <w:szCs w:val="20"/>
                <w:lang w:val="en-US"/>
              </w:rPr>
              <w:t xml:space="preserve"> 60tih i Pop Art 60tih) tj. onih diskursa koje su početkom 20.st. utvrdili Maljevič i Duchamp, a nastavile generacije umjetnika od 1960tih do danas. Pojavu bespredmetne umjetnosti (radikalni nestanak sižea, nestanak mimetičkog i prevaga novih medijskih prikaza/tehničke reprodukcije) i istovremenu pojavu ready-madea (uvođenja predmeta stvarnosti u umjetnost sve do recentnih, medijski nedeterminiranih “povrataka realnog”) prati i sve veći broj objašnjenja – kako od </w:t>
            </w:r>
            <w:r w:rsidRPr="0064507A">
              <w:rPr>
                <w:rFonts w:ascii="Arial" w:eastAsia="Calibri" w:hAnsi="Arial" w:cs="Arial"/>
                <w:sz w:val="20"/>
                <w:szCs w:val="20"/>
                <w:lang w:val="en-US"/>
              </w:rPr>
              <w:lastRenderedPageBreak/>
              <w:t>strane teoretičara, tako i od strane umjetnika, te će takvi diskursi biti prateća komponenta u nastavi.</w:t>
            </w:r>
          </w:p>
          <w:p w:rsidR="00BC6551" w:rsidRPr="0064507A" w:rsidRDefault="00BC6551" w:rsidP="00BC6551">
            <w:pPr>
              <w:tabs>
                <w:tab w:val="left" w:pos="2820"/>
              </w:tabs>
              <w:spacing w:after="0" w:line="240" w:lineRule="auto"/>
              <w:rPr>
                <w:rFonts w:ascii="Arial" w:eastAsia="Calibri" w:hAnsi="Arial" w:cs="Arial"/>
                <w:sz w:val="20"/>
                <w:szCs w:val="20"/>
                <w:lang w:val="en-US"/>
              </w:rPr>
            </w:pPr>
            <w:r w:rsidRPr="0064507A">
              <w:rPr>
                <w:rFonts w:ascii="Arial" w:eastAsia="Calibri" w:hAnsi="Arial" w:cs="Arial"/>
                <w:sz w:val="20"/>
                <w:szCs w:val="20"/>
                <w:lang w:val="en-US"/>
              </w:rPr>
              <w:t>Nastava</w:t>
            </w:r>
            <w:r>
              <w:rPr>
                <w:rFonts w:ascii="Arial" w:eastAsia="Calibri" w:hAnsi="Arial" w:cs="Arial"/>
                <w:sz w:val="20"/>
                <w:szCs w:val="20"/>
                <w:lang w:val="en-US"/>
              </w:rPr>
              <w:t xml:space="preserve"> predmeta: Suvremena umjetnost i</w:t>
            </w:r>
            <w:r w:rsidRPr="0064507A">
              <w:rPr>
                <w:rFonts w:ascii="Arial" w:eastAsia="Calibri" w:hAnsi="Arial" w:cs="Arial"/>
                <w:sz w:val="20"/>
                <w:szCs w:val="20"/>
                <w:lang w:val="en-US"/>
              </w:rPr>
              <w:t xml:space="preserve"> fokusira se cjelovito na procese “dematerijalizacije” kao semestarska cjelina s naslovom “Praznine i odsustva u umjetnosti 20. stoljeća” i podrazumijeva sljedeće segmente:</w:t>
            </w:r>
          </w:p>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umjetničkom produkcijom pedesetih i šezdesetih godina dvadesetog stoljeća; detektiranje ključnih imena i tendencija kojima je isto razdoblje obilježeno;</w:t>
            </w:r>
          </w:p>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ključna pitanja u odnosu “moderna” i “suvremena” umjetnost; pojmovi Moderna, modernističko i modernizam u odnosu na pojam Postmoderne (W. Benjamin; C. Greenberg; F. Jameson; R. Williams; J.-F- Lyotard, H. Foster…)</w:t>
            </w:r>
          </w:p>
          <w:p w:rsidR="00BC6551" w:rsidRPr="0064507A" w:rsidRDefault="00BC6551" w:rsidP="00BC6551">
            <w:pPr>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64507A">
              <w:rPr>
                <w:rFonts w:ascii="Arial" w:eastAsia="Calibri" w:hAnsi="Arial" w:cs="Arial"/>
                <w:sz w:val="20"/>
                <w:szCs w:val="20"/>
              </w:rPr>
              <w:tab/>
              <w:t>pitanje odnosa historijskih avangardi i neoavangardi – teorijske odrednice koje slijede ova pitanja (estetika absencije, “la vide” versus “povratka realnog”; aktivizma, angažiranosti…)</w:t>
            </w:r>
          </w:p>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navedeno vremensko razdoblje obuhvaća svjetsku umjetnost, kao i pregled istovremenih tendencija u nacionalnoj povijesti moderne i suvremene umjetnosti</w:t>
            </w:r>
          </w:p>
          <w:p w:rsidR="00BC6551" w:rsidRPr="0064507A" w:rsidRDefault="00BC6551" w:rsidP="00BC6551">
            <w:pPr>
              <w:spacing w:after="0" w:line="240" w:lineRule="auto"/>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upoznavanje s relevantnom literaturom koja sistematizira i tumači navedeno razdoblje, te upućivanje na dopunsku literaturu uz pojedine nastavne jedinice;</w:t>
            </w:r>
          </w:p>
          <w:p w:rsidR="00BC6551" w:rsidRPr="004A4E15" w:rsidRDefault="00BC6551" w:rsidP="00BC6551">
            <w:pPr>
              <w:spacing w:after="0"/>
              <w:ind w:left="356" w:hanging="356"/>
              <w:rPr>
                <w:rFonts w:ascii="Arial" w:eastAsia="Calibri" w:hAnsi="Arial" w:cs="Arial"/>
                <w:sz w:val="20"/>
                <w:szCs w:val="20"/>
              </w:rPr>
            </w:pPr>
            <w:r w:rsidRPr="0064507A">
              <w:rPr>
                <w:rFonts w:ascii="Arial" w:eastAsia="Calibri" w:hAnsi="Arial" w:cs="Arial"/>
                <w:sz w:val="20"/>
                <w:szCs w:val="20"/>
              </w:rPr>
              <w:t>-</w:t>
            </w:r>
            <w:r w:rsidRPr="0064507A">
              <w:rPr>
                <w:rFonts w:ascii="Arial" w:eastAsia="Calibri" w:hAnsi="Arial" w:cs="Arial"/>
                <w:sz w:val="20"/>
                <w:szCs w:val="20"/>
              </w:rPr>
              <w:tab/>
              <w:t>predmet bi pratio i suvremena zbivanja u Splitu i Hrvatskoj (izložbe, kao i velike svjetske izložbene manifestacije (Venecijanski bijenale; documenta, Kassel; Skulptur Projekte Münster…) te bi se predavanjima seminarskog tipa otvarala diskusija o istima.</w:t>
            </w:r>
          </w:p>
        </w:tc>
      </w:tr>
      <w:tr w:rsidR="00BC6551" w:rsidRPr="004A4E15" w:rsidTr="00BC655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735084641"/>
              </w:sdtPr>
              <w:sdtContent>
                <w:r w:rsidR="00BC6551">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predavanja</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675315397"/>
              </w:sdtPr>
              <w:sdtContent>
                <w:sdt>
                  <w:sdtPr>
                    <w:rPr>
                      <w:rFonts w:ascii="Arial" w:eastAsia="Times New Roman" w:hAnsi="Arial" w:cs="Arial"/>
                      <w:sz w:val="20"/>
                      <w:szCs w:val="20"/>
                    </w:rPr>
                    <w:id w:val="84959034"/>
                  </w:sdtPr>
                  <w:sdtContent>
                    <w:r w:rsidR="00BC6551">
                      <w:rPr>
                        <w:rFonts w:ascii="MS Gothic" w:eastAsia="MS Gothic" w:hAnsi="MS Gothic" w:cs="Arial" w:hint="eastAsia"/>
                        <w:sz w:val="20"/>
                        <w:szCs w:val="20"/>
                      </w:rPr>
                      <w:t>☒</w:t>
                    </w:r>
                  </w:sdtContent>
                </w:sdt>
              </w:sdtContent>
            </w:sdt>
            <w:r w:rsidR="00BC6551" w:rsidRPr="004A4E15">
              <w:rPr>
                <w:rFonts w:ascii="Arial" w:eastAsia="Times New Roman" w:hAnsi="Arial" w:cs="Arial"/>
                <w:sz w:val="20"/>
                <w:szCs w:val="20"/>
              </w:rPr>
              <w:t xml:space="preserve"> seminari i radionice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678266734"/>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vježbe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253471213"/>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w:t>
            </w:r>
            <w:r w:rsidR="00BC6551" w:rsidRPr="004A4E15">
              <w:rPr>
                <w:rFonts w:ascii="Arial" w:eastAsia="Times New Roman" w:hAnsi="Arial" w:cs="Arial"/>
                <w:i/>
                <w:sz w:val="20"/>
                <w:szCs w:val="20"/>
              </w:rPr>
              <w:t>on line</w:t>
            </w:r>
            <w:r w:rsidR="00BC6551" w:rsidRPr="004A4E15">
              <w:rPr>
                <w:rFonts w:ascii="Arial" w:eastAsia="Times New Roman" w:hAnsi="Arial" w:cs="Arial"/>
                <w:sz w:val="20"/>
                <w:szCs w:val="20"/>
              </w:rPr>
              <w:t xml:space="preserve"> u cijelosti</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247308966"/>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mješovito e-učenje</w:t>
            </w:r>
          </w:p>
          <w:p w:rsidR="00BC6551" w:rsidRPr="004A4E15" w:rsidRDefault="00092870" w:rsidP="00BC6551">
            <w:pPr>
              <w:tabs>
                <w:tab w:val="left" w:pos="2820"/>
              </w:tabs>
              <w:spacing w:after="0"/>
              <w:rPr>
                <w:rFonts w:ascii="Arial" w:eastAsia="Calibri" w:hAnsi="Arial" w:cs="Arial"/>
                <w:sz w:val="20"/>
                <w:szCs w:val="20"/>
              </w:rPr>
            </w:pPr>
            <w:sdt>
              <w:sdtPr>
                <w:rPr>
                  <w:rFonts w:ascii="Arial" w:eastAsia="Calibri" w:hAnsi="Arial" w:cs="Arial"/>
                  <w:sz w:val="20"/>
                  <w:szCs w:val="20"/>
                </w:rPr>
                <w:id w:val="-1820953431"/>
              </w:sdtPr>
              <w:sdtContent>
                <w:sdt>
                  <w:sdtPr>
                    <w:rPr>
                      <w:rFonts w:ascii="Arial" w:eastAsia="Times New Roman" w:hAnsi="Arial" w:cs="Arial"/>
                      <w:sz w:val="20"/>
                      <w:szCs w:val="20"/>
                    </w:rPr>
                    <w:id w:val="84959038"/>
                  </w:sdtPr>
                  <w:sdtContent>
                    <w:r w:rsidR="00BC6551">
                      <w:rPr>
                        <w:rFonts w:ascii="MS Gothic" w:eastAsia="MS Gothic" w:hAnsi="MS Gothic" w:cs="Arial" w:hint="eastAsia"/>
                        <w:sz w:val="20"/>
                        <w:szCs w:val="20"/>
                      </w:rPr>
                      <w:t>☒</w:t>
                    </w:r>
                  </w:sdtContent>
                </w:sdt>
              </w:sdtContent>
            </w:sdt>
            <w:r w:rsidR="00BC6551" w:rsidRPr="004A4E15">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223639602"/>
              </w:sdtPr>
              <w:sdtContent>
                <w:sdt>
                  <w:sdtPr>
                    <w:rPr>
                      <w:rFonts w:ascii="Arial" w:eastAsia="Times New Roman" w:hAnsi="Arial" w:cs="Arial"/>
                      <w:sz w:val="20"/>
                      <w:szCs w:val="20"/>
                    </w:rPr>
                    <w:id w:val="223639603"/>
                  </w:sdtPr>
                  <w:sdtContent>
                    <w:r w:rsidR="00BC6551">
                      <w:rPr>
                        <w:rFonts w:ascii="MS Gothic" w:eastAsia="MS Gothic" w:hAnsi="MS Gothic" w:cs="Arial" w:hint="eastAsia"/>
                        <w:sz w:val="20"/>
                        <w:szCs w:val="20"/>
                      </w:rPr>
                      <w:t>☒</w:t>
                    </w:r>
                  </w:sdtContent>
                </w:sdt>
              </w:sdtContent>
            </w:sdt>
            <w:r w:rsidR="00BC6551" w:rsidRPr="004A4E15">
              <w:rPr>
                <w:rFonts w:ascii="Arial" w:eastAsia="Times New Roman" w:hAnsi="Arial" w:cs="Arial"/>
                <w:sz w:val="20"/>
                <w:szCs w:val="20"/>
              </w:rPr>
              <w:t xml:space="preserve"> </w:t>
            </w:r>
            <w:r w:rsidR="00BC6551">
              <w:rPr>
                <w:rFonts w:ascii="Arial" w:eastAsia="Times New Roman" w:hAnsi="Arial" w:cs="Arial"/>
                <w:sz w:val="20"/>
                <w:szCs w:val="20"/>
              </w:rPr>
              <w:t>samostalni</w:t>
            </w:r>
            <w:r w:rsidR="00BC6551" w:rsidRPr="004A4E15">
              <w:rPr>
                <w:rFonts w:ascii="Arial" w:eastAsia="Times New Roman" w:hAnsi="Arial" w:cs="Arial"/>
                <w:sz w:val="20"/>
                <w:szCs w:val="20"/>
              </w:rPr>
              <w:t xml:space="preserve"> zadaci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526299925"/>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multimedija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092552523"/>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laboratorij</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296651717"/>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mentorski rad</w:t>
            </w:r>
          </w:p>
          <w:p w:rsidR="00BC6551" w:rsidRPr="004A4E15" w:rsidRDefault="00092870" w:rsidP="00BC6551">
            <w:pPr>
              <w:tabs>
                <w:tab w:val="left" w:pos="2820"/>
              </w:tabs>
              <w:spacing w:after="0"/>
              <w:rPr>
                <w:rFonts w:ascii="Arial" w:eastAsia="Calibri" w:hAnsi="Arial" w:cs="Arial"/>
                <w:sz w:val="20"/>
                <w:szCs w:val="20"/>
              </w:rPr>
            </w:pPr>
            <w:sdt>
              <w:sdtPr>
                <w:rPr>
                  <w:rFonts w:ascii="Arial" w:eastAsia="Calibri" w:hAnsi="Arial" w:cs="Arial"/>
                  <w:sz w:val="20"/>
                  <w:szCs w:val="20"/>
                </w:rPr>
                <w:id w:val="1653106058"/>
              </w:sdtPr>
              <w:sdtContent>
                <w:r w:rsidR="00BC6551" w:rsidRPr="004A4E15">
                  <w:rPr>
                    <w:rFonts w:ascii="MS Gothic" w:eastAsia="MS Gothic" w:hAnsi="MS Gothic" w:cs="Arial" w:hint="eastAsia"/>
                    <w:sz w:val="20"/>
                    <w:szCs w:val="20"/>
                  </w:rPr>
                  <w:t>☐</w:t>
                </w:r>
              </w:sdtContent>
            </w:sdt>
            <w:r w:rsidR="00BC6551" w:rsidRPr="004A4E15">
              <w:rPr>
                <w:rFonts w:ascii="Arial" w:eastAsia="Calibri" w:hAnsi="Arial" w:cs="Arial"/>
                <w:sz w:val="20"/>
                <w:szCs w:val="20"/>
              </w:rPr>
              <w:t xml:space="preserve"> </w:t>
            </w: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sz w:val="20"/>
                <w:szCs w:val="20"/>
              </w:rPr>
              <w:t xml:space="preserve"> (ostalo upisati)</w:t>
            </w:r>
            <w:r w:rsidR="00BC6551" w:rsidRPr="004A4E15">
              <w:rPr>
                <w:rFonts w:ascii="Arial" w:eastAsia="Calibri" w:hAnsi="Arial" w:cs="Arial"/>
                <w:b/>
                <w:sz w:val="20"/>
                <w:szCs w:val="20"/>
              </w:rPr>
              <w:t xml:space="preserve"> </w:t>
            </w:r>
            <w:r w:rsidR="00BC6551" w:rsidRPr="004A4E15">
              <w:rPr>
                <w:rFonts w:ascii="Arial" w:eastAsia="Calibri" w:hAnsi="Arial" w:cs="Arial"/>
                <w:b/>
                <w:sz w:val="20"/>
                <w:szCs w:val="20"/>
                <w:bdr w:val="single" w:sz="12" w:space="0" w:color="auto"/>
              </w:rPr>
              <w:t xml:space="preserve"> </w:t>
            </w:r>
          </w:p>
        </w:tc>
      </w:tr>
      <w:tr w:rsidR="00BC6551" w:rsidRPr="004A4E15" w:rsidTr="00BC655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p>
        </w:tc>
        <w:tc>
          <w:tcPr>
            <w:tcW w:w="4162" w:type="dxa"/>
            <w:gridSpan w:val="8"/>
            <w:vMerge/>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rPr>
            </w:pPr>
            <w:r w:rsidRPr="00F664E2">
              <w:rPr>
                <w:rFonts w:ascii="Arial" w:eastAsia="Calibri"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BC6551" w:rsidRPr="004A4E15" w:rsidTr="00BC655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Praćenje rada studenata </w:t>
            </w:r>
            <w:r w:rsidRPr="004A4E15">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Pohađanje nastave</w:t>
            </w:r>
          </w:p>
        </w:tc>
        <w:tc>
          <w:tcPr>
            <w:tcW w:w="782" w:type="dxa"/>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sidRPr="004A4E15">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Pr>
                <w:rFonts w:ascii="Arial" w:eastAsia="Times New Roman" w:hAnsi="Arial" w:cs="Arial"/>
                <w:sz w:val="20"/>
                <w:szCs w:val="20"/>
              </w:rPr>
              <w:t>0,5</w:t>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Esej</w:t>
            </w:r>
          </w:p>
        </w:tc>
        <w:tc>
          <w:tcPr>
            <w:tcW w:w="782"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Seminarski rad</w:t>
            </w:r>
          </w:p>
        </w:tc>
        <w:tc>
          <w:tcPr>
            <w:tcW w:w="968"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Pr>
                <w:rFonts w:ascii="Arial" w:eastAsia="Times New Roman" w:hAnsi="Arial" w:cs="Arial"/>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r w:rsidR="00BC6551" w:rsidRPr="004A4E15">
              <w:rPr>
                <w:rFonts w:ascii="Arial" w:eastAsia="Times New Roman" w:hAnsi="Arial" w:cs="Arial"/>
                <w:sz w:val="20"/>
                <w:szCs w:val="20"/>
              </w:rPr>
              <w:t xml:space="preserve"> </w:t>
            </w:r>
            <w:r w:rsidR="00BC6551" w:rsidRPr="004A4E15">
              <w:rPr>
                <w:rFonts w:ascii="Arial" w:eastAsia="Times New Roman" w:hAnsi="Arial" w:cs="Arial"/>
                <w:color w:val="000000"/>
                <w:sz w:val="20"/>
                <w:szCs w:val="20"/>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BC6551" w:rsidRPr="004A4E15" w:rsidRDefault="00BC6551" w:rsidP="00BC6551">
            <w:pPr>
              <w:tabs>
                <w:tab w:val="left" w:pos="2820"/>
              </w:tabs>
              <w:spacing w:after="0"/>
              <w:rPr>
                <w:rFonts w:ascii="Arial" w:eastAsia="Calibri" w:hAnsi="Arial" w:cs="Arial"/>
                <w:sz w:val="20"/>
                <w:szCs w:val="20"/>
              </w:rPr>
            </w:pPr>
            <w:r>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360"/>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Ocjenjivanje i vrjednovanje rada studenata tijekom nastave i na </w:t>
            </w:r>
            <w:r w:rsidRPr="004A4E15">
              <w:rPr>
                <w:rFonts w:ascii="Arial" w:eastAsia="Calibri" w:hAnsi="Arial" w:cs="Arial"/>
                <w:color w:val="000000"/>
                <w:sz w:val="20"/>
                <w:szCs w:val="20"/>
              </w:rPr>
              <w:lastRenderedPageBreak/>
              <w:t>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EE69C1">
              <w:rPr>
                <w:rFonts w:ascii="Arial" w:eastAsia="Calibri" w:hAnsi="Arial" w:cs="Arial"/>
                <w:sz w:val="20"/>
                <w:szCs w:val="20"/>
              </w:rPr>
              <w:lastRenderedPageBreak/>
              <w:t>Seminarski rad (20% ocjene), kolokvij (20% ocjene), usmeni ispit (60% ocjene).</w:t>
            </w:r>
          </w:p>
        </w:tc>
      </w:tr>
      <w:tr w:rsidR="00BC6551" w:rsidRPr="004A4E15" w:rsidTr="00BC655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Dostupnost putem ostalih medija</w:t>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color w:val="000000"/>
                <w:sz w:val="20"/>
                <w:szCs w:val="20"/>
              </w:rPr>
            </w:pPr>
            <w:r w:rsidRPr="00173797">
              <w:rPr>
                <w:rFonts w:ascii="Arial" w:eastAsia="Calibri" w:hAnsi="Arial" w:cs="Arial"/>
                <w:color w:val="000000"/>
                <w:sz w:val="20"/>
                <w:szCs w:val="20"/>
              </w:rPr>
              <w:t xml:space="preserve">Ruhrberg, Schnneckenburger, Filke, Honeff (eds.): </w:t>
            </w:r>
            <w:r w:rsidRPr="00173797">
              <w:rPr>
                <w:rFonts w:ascii="Arial" w:eastAsia="Calibri" w:hAnsi="Arial" w:cs="Arial"/>
                <w:b/>
                <w:bCs/>
                <w:color w:val="000000"/>
                <w:sz w:val="20"/>
                <w:szCs w:val="20"/>
              </w:rPr>
              <w:t>“Umjetnost 20. stoljeća”</w:t>
            </w:r>
            <w:r w:rsidRPr="00173797">
              <w:rPr>
                <w:rFonts w:ascii="Arial" w:eastAsia="Calibri" w:hAnsi="Arial" w:cs="Arial"/>
                <w:color w:val="000000"/>
                <w:sz w:val="20"/>
                <w:szCs w:val="20"/>
              </w:rPr>
              <w:t>,  Taschen/VBZ, 2004.</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EE69C1" w:rsidRDefault="00BC6551" w:rsidP="00BC6551">
            <w:pPr>
              <w:tabs>
                <w:tab w:val="left" w:pos="2820"/>
              </w:tabs>
              <w:spacing w:after="0"/>
              <w:rPr>
                <w:rFonts w:ascii="Arial" w:eastAsia="Calibri" w:hAnsi="Arial" w:cs="Arial"/>
                <w:color w:val="000000"/>
                <w:sz w:val="20"/>
                <w:szCs w:val="20"/>
                <w:lang w:val="en-GB"/>
              </w:rPr>
            </w:pPr>
            <w:r w:rsidRPr="00173797">
              <w:rPr>
                <w:rFonts w:ascii="Arial" w:eastAsia="Calibri" w:hAnsi="Arial" w:cs="Arial"/>
                <w:b/>
                <w:color w:val="000000"/>
                <w:sz w:val="20"/>
                <w:szCs w:val="20"/>
                <w:lang w:val="en-GB"/>
              </w:rPr>
              <w:t>Benjamin, Walter:</w:t>
            </w:r>
            <w:r w:rsidRPr="00173797">
              <w:rPr>
                <w:rFonts w:ascii="Arial" w:eastAsia="Calibri" w:hAnsi="Arial" w:cs="Arial"/>
                <w:color w:val="000000"/>
                <w:sz w:val="20"/>
                <w:szCs w:val="20"/>
                <w:lang w:val="en-GB"/>
              </w:rPr>
              <w:t xml:space="preserve"> “Umjetničko djelo u doba svoje tehničke reproduktivnosti</w:t>
            </w:r>
            <w:r w:rsidRPr="00173797">
              <w:rPr>
                <w:rFonts w:ascii="Arial" w:eastAsia="Calibri" w:hAnsi="Arial" w:cs="Arial"/>
                <w:i/>
                <w:color w:val="000000"/>
                <w:sz w:val="20"/>
                <w:szCs w:val="20"/>
                <w:lang w:val="en-GB"/>
              </w:rPr>
              <w:t>”</w:t>
            </w:r>
            <w:r w:rsidRPr="00173797">
              <w:rPr>
                <w:rFonts w:ascii="Arial" w:eastAsia="Calibri" w:hAnsi="Arial" w:cs="Arial"/>
                <w:color w:val="000000"/>
                <w:sz w:val="20"/>
                <w:szCs w:val="20"/>
                <w:lang w:val="en-GB"/>
              </w:rPr>
              <w:t xml:space="preserve">, u: </w:t>
            </w:r>
            <w:r w:rsidRPr="00173797">
              <w:rPr>
                <w:rFonts w:ascii="Arial" w:eastAsia="Calibri" w:hAnsi="Arial" w:cs="Arial"/>
                <w:i/>
                <w:iCs/>
                <w:color w:val="000000"/>
                <w:sz w:val="20"/>
                <w:szCs w:val="20"/>
                <w:lang w:val="en-GB"/>
              </w:rPr>
              <w:t>Život umjetnosti</w:t>
            </w:r>
            <w:r w:rsidRPr="00173797">
              <w:rPr>
                <w:rFonts w:ascii="Arial" w:eastAsia="Calibri" w:hAnsi="Arial" w:cs="Arial"/>
                <w:color w:val="000000"/>
                <w:sz w:val="20"/>
                <w:szCs w:val="20"/>
                <w:lang w:val="en-GB"/>
              </w:rPr>
              <w:t>, 6/1968, str. 67-80. ili izdanje Školska knjiga, Zagreb; ili u: „</w:t>
            </w:r>
            <w:r w:rsidRPr="00173797">
              <w:rPr>
                <w:rFonts w:ascii="Arial" w:eastAsia="Calibri" w:hAnsi="Arial" w:cs="Arial"/>
                <w:i/>
                <w:color w:val="000000"/>
                <w:sz w:val="20"/>
                <w:szCs w:val="20"/>
                <w:lang w:val="en-GB"/>
              </w:rPr>
              <w:t>Eseji“,</w:t>
            </w:r>
            <w:r w:rsidRPr="00173797">
              <w:rPr>
                <w:rFonts w:ascii="Arial" w:eastAsia="Calibri" w:hAnsi="Arial" w:cs="Arial"/>
                <w:color w:val="000000"/>
                <w:sz w:val="20"/>
                <w:szCs w:val="20"/>
                <w:lang w:val="en-GB"/>
              </w:rPr>
              <w:t xml:space="preserve"> Nolit, Beograd 1974</w:t>
            </w:r>
            <w:r>
              <w:rPr>
                <w:rFonts w:ascii="Arial" w:eastAsia="Calibri" w:hAnsi="Arial" w:cs="Arial"/>
                <w:color w:val="000000"/>
                <w:sz w:val="20"/>
                <w:szCs w:val="20"/>
                <w:lang w:val="en-GB"/>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color w:val="000000"/>
                <w:sz w:val="20"/>
                <w:szCs w:val="20"/>
              </w:rPr>
            </w:pPr>
            <w:r w:rsidRPr="00173797">
              <w:rPr>
                <w:rFonts w:ascii="Arial" w:eastAsia="Calibri" w:hAnsi="Arial" w:cs="Arial"/>
                <w:b/>
                <w:color w:val="000000"/>
                <w:sz w:val="20"/>
                <w:szCs w:val="20"/>
                <w:lang w:val="en-US"/>
              </w:rPr>
              <w:t>Damisch, Hubert:</w:t>
            </w:r>
            <w:r w:rsidRPr="00173797">
              <w:rPr>
                <w:rFonts w:ascii="Arial" w:eastAsia="Calibri" w:hAnsi="Arial" w:cs="Arial"/>
                <w:color w:val="000000"/>
                <w:sz w:val="20"/>
                <w:szCs w:val="20"/>
                <w:lang w:val="en-US"/>
              </w:rPr>
              <w:t xml:space="preserve"> “The Trickery of the Picture” u: „</w:t>
            </w:r>
            <w:r w:rsidRPr="00173797">
              <w:rPr>
                <w:rFonts w:ascii="Arial" w:eastAsia="Calibri" w:hAnsi="Arial" w:cs="Arial"/>
                <w:i/>
                <w:color w:val="000000"/>
                <w:sz w:val="20"/>
                <w:szCs w:val="20"/>
                <w:lang w:val="en-US"/>
              </w:rPr>
              <w:t>Das Bild nach dem letzten Bild / The Picture After the last Picture”</w:t>
            </w:r>
            <w:r w:rsidRPr="00173797">
              <w:rPr>
                <w:rFonts w:ascii="Arial" w:eastAsia="Calibri" w:hAnsi="Arial" w:cs="Arial"/>
                <w:color w:val="000000"/>
                <w:sz w:val="20"/>
                <w:szCs w:val="20"/>
                <w:lang w:val="en-US"/>
              </w:rPr>
              <w:t>, Wien/Cologne 1991 (kat. izložbe)</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color w:val="000000"/>
                <w:sz w:val="20"/>
                <w:szCs w:val="20"/>
              </w:rPr>
            </w:pPr>
            <w:r w:rsidRPr="00173797">
              <w:rPr>
                <w:rFonts w:ascii="Arial" w:eastAsia="Calibri" w:hAnsi="Arial" w:cs="Arial"/>
                <w:b/>
                <w:color w:val="000000"/>
                <w:sz w:val="20"/>
                <w:szCs w:val="20"/>
                <w:lang w:val="en-GB"/>
              </w:rPr>
              <w:t>Foster, Hal:</w:t>
            </w:r>
            <w:r w:rsidRPr="00173797">
              <w:rPr>
                <w:rFonts w:ascii="Arial" w:eastAsia="Calibri" w:hAnsi="Arial" w:cs="Arial"/>
                <w:color w:val="000000"/>
                <w:sz w:val="20"/>
                <w:szCs w:val="20"/>
                <w:lang w:val="en-GB"/>
              </w:rPr>
              <w:t xml:space="preserve"> “The Crux of Minimalism “ u: H. Foster: “</w:t>
            </w:r>
            <w:r w:rsidRPr="00173797">
              <w:rPr>
                <w:rFonts w:ascii="Arial" w:eastAsia="Calibri" w:hAnsi="Arial" w:cs="Arial"/>
                <w:i/>
                <w:color w:val="000000"/>
                <w:sz w:val="20"/>
                <w:szCs w:val="20"/>
                <w:lang w:val="en-GB"/>
              </w:rPr>
              <w:t>The Return of the Real”</w:t>
            </w:r>
            <w:r w:rsidRPr="00173797">
              <w:rPr>
                <w:rFonts w:ascii="Arial" w:eastAsia="Calibri" w:hAnsi="Arial" w:cs="Arial"/>
                <w:color w:val="000000"/>
                <w:sz w:val="20"/>
                <w:szCs w:val="20"/>
                <w:lang w:val="en-GB"/>
              </w:rPr>
              <w:t xml:space="preserve">, The MIT Press, 1996. (poglavlje </w:t>
            </w:r>
            <w:r w:rsidRPr="00173797">
              <w:rPr>
                <w:rFonts w:ascii="Arial" w:eastAsia="Calibri" w:hAnsi="Arial" w:cs="Arial"/>
                <w:b/>
                <w:color w:val="000000"/>
                <w:sz w:val="20"/>
                <w:szCs w:val="20"/>
                <w:u w:val="single"/>
                <w:lang w:val="en-GB"/>
              </w:rPr>
              <w:t>2.</w:t>
            </w:r>
            <w:r w:rsidRPr="00173797">
              <w:rPr>
                <w:rFonts w:ascii="Arial" w:eastAsia="Calibri" w:hAnsi="Arial" w:cs="Arial"/>
                <w:color w:val="000000"/>
                <w:sz w:val="20"/>
                <w:szCs w:val="20"/>
                <w:u w:val="single"/>
                <w:lang w:val="en-GB"/>
              </w:rPr>
              <w:t>)</w:t>
            </w:r>
            <w:r w:rsidRPr="004A4E15">
              <w:rPr>
                <w:rFonts w:ascii="Arial" w:eastAsia="Calibri" w:hAnsi="Arial" w:cs="Arial"/>
                <w:color w:val="000000"/>
                <w:sz w:val="20"/>
                <w:szCs w:val="20"/>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173797">
              <w:rPr>
                <w:rFonts w:ascii="Arial" w:eastAsia="Calibri" w:hAnsi="Arial" w:cs="Arial"/>
                <w:b/>
                <w:color w:val="000000"/>
                <w:sz w:val="20"/>
                <w:szCs w:val="20"/>
                <w:lang w:val="en-GB"/>
              </w:rPr>
              <w:t>Greuys, Boris</w:t>
            </w:r>
            <w:r w:rsidRPr="00173797">
              <w:rPr>
                <w:rFonts w:ascii="Arial" w:eastAsia="Calibri" w:hAnsi="Arial" w:cs="Arial"/>
                <w:color w:val="000000"/>
                <w:sz w:val="20"/>
                <w:szCs w:val="20"/>
                <w:lang w:val="en-GB"/>
              </w:rPr>
              <w:t xml:space="preserve">: “Smrt joj dobro pristaje” (prij. iz: </w:t>
            </w:r>
            <w:r w:rsidRPr="00173797">
              <w:rPr>
                <w:rFonts w:ascii="Arial" w:eastAsia="Calibri" w:hAnsi="Arial" w:cs="Arial"/>
                <w:i/>
                <w:color w:val="000000"/>
                <w:sz w:val="20"/>
                <w:szCs w:val="20"/>
                <w:lang w:val="en-GB"/>
              </w:rPr>
              <w:t>Logik der Sammlung</w:t>
            </w:r>
            <w:r w:rsidRPr="00173797">
              <w:rPr>
                <w:rFonts w:ascii="Arial" w:eastAsia="Calibri" w:hAnsi="Arial" w:cs="Arial"/>
                <w:color w:val="000000"/>
                <w:sz w:val="20"/>
                <w:szCs w:val="20"/>
                <w:lang w:val="en-GB"/>
              </w:rPr>
              <w:t>; Hanser; München/Be</w:t>
            </w:r>
            <w:r w:rsidRPr="00173797">
              <w:rPr>
                <w:rFonts w:ascii="Arial" w:eastAsia="Calibri" w:hAnsi="Arial" w:cs="Arial"/>
                <w:color w:val="000000"/>
                <w:sz w:val="20"/>
                <w:szCs w:val="20"/>
              </w:rPr>
              <w:t>č, 1997)</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173797">
              <w:rPr>
                <w:rFonts w:ascii="Arial" w:eastAsia="Calibri" w:hAnsi="Arial" w:cs="Arial"/>
                <w:color w:val="000000"/>
                <w:sz w:val="20"/>
                <w:szCs w:val="20"/>
                <w:u w:val="single"/>
                <w:lang w:val="en-GB"/>
              </w:rPr>
              <w:t xml:space="preserve">Harrison, Charles/Wood, Paul (ed.): </w:t>
            </w:r>
            <w:r w:rsidRPr="00173797">
              <w:rPr>
                <w:rFonts w:ascii="Arial" w:eastAsia="Calibri" w:hAnsi="Arial" w:cs="Arial"/>
                <w:i/>
                <w:color w:val="000000"/>
                <w:sz w:val="20"/>
                <w:szCs w:val="20"/>
                <w:u w:val="single"/>
                <w:lang w:val="en-GB"/>
              </w:rPr>
              <w:t>Art in Theory 1900 - 1990</w:t>
            </w:r>
            <w:r w:rsidRPr="00173797">
              <w:rPr>
                <w:rFonts w:ascii="Arial" w:eastAsia="Calibri" w:hAnsi="Arial" w:cs="Arial"/>
                <w:color w:val="000000"/>
                <w:sz w:val="20"/>
                <w:szCs w:val="20"/>
                <w:u w:val="single"/>
                <w:lang w:val="en-GB"/>
              </w:rPr>
              <w:t>,</w:t>
            </w:r>
            <w:r w:rsidRPr="00173797">
              <w:rPr>
                <w:rFonts w:ascii="Arial" w:eastAsia="Calibri" w:hAnsi="Arial" w:cs="Arial"/>
                <w:color w:val="000000"/>
                <w:sz w:val="20"/>
                <w:szCs w:val="20"/>
                <w:lang w:val="en-GB"/>
              </w:rPr>
              <w:t xml:space="preserve"> Blackwell UK &amp; Cambridge USA, 1993 </w:t>
            </w:r>
            <w:r w:rsidRPr="00173797">
              <w:rPr>
                <w:rFonts w:ascii="Arial" w:eastAsia="Calibri" w:hAnsi="Arial" w:cs="Arial"/>
                <w:i/>
                <w:color w:val="000000"/>
                <w:sz w:val="20"/>
                <w:szCs w:val="20"/>
                <w:lang w:val="en-GB"/>
              </w:rPr>
              <w:t xml:space="preserve">(postoje njemačko i </w:t>
            </w:r>
            <w:r w:rsidRPr="00173797">
              <w:rPr>
                <w:rFonts w:ascii="Arial" w:eastAsia="Calibri" w:hAnsi="Arial" w:cs="Arial"/>
                <w:i/>
                <w:color w:val="000000"/>
                <w:sz w:val="20"/>
                <w:szCs w:val="20"/>
              </w:rPr>
              <w:t>englesko izdanje!)</w:t>
            </w:r>
            <w:r w:rsidRPr="00173797">
              <w:rPr>
                <w:rFonts w:ascii="Arial" w:eastAsia="Calibri" w:hAnsi="Arial" w:cs="Arial"/>
                <w:color w:val="000000"/>
                <w:sz w:val="20"/>
                <w:szCs w:val="20"/>
                <w:lang w:val="en-GB"/>
              </w:rPr>
              <w:t xml:space="preserve"> tekstovi: 1. </w:t>
            </w:r>
            <w:r w:rsidRPr="00173797">
              <w:rPr>
                <w:rFonts w:ascii="Arial" w:eastAsia="Calibri" w:hAnsi="Arial" w:cs="Arial"/>
                <w:b/>
                <w:color w:val="000000"/>
                <w:sz w:val="20"/>
                <w:szCs w:val="20"/>
                <w:lang w:val="en-GB"/>
              </w:rPr>
              <w:t xml:space="preserve">Greenberg, Clement: </w:t>
            </w:r>
            <w:r w:rsidRPr="00173797">
              <w:rPr>
                <w:rFonts w:ascii="Arial" w:eastAsia="Calibri" w:hAnsi="Arial" w:cs="Arial"/>
                <w:color w:val="000000"/>
                <w:sz w:val="20"/>
                <w:szCs w:val="20"/>
                <w:lang w:val="en-GB"/>
              </w:rPr>
              <w:t xml:space="preserve"> </w:t>
            </w:r>
            <w:r w:rsidRPr="00173797">
              <w:rPr>
                <w:rFonts w:ascii="Arial" w:eastAsia="Calibri" w:hAnsi="Arial" w:cs="Arial"/>
                <w:i/>
                <w:color w:val="000000"/>
                <w:sz w:val="20"/>
                <w:szCs w:val="20"/>
                <w:lang w:val="en-GB"/>
              </w:rPr>
              <w:t>Avantgarde and Kitsch</w:t>
            </w:r>
            <w:r w:rsidRPr="00173797">
              <w:rPr>
                <w:rFonts w:ascii="Arial" w:eastAsia="Calibri" w:hAnsi="Arial" w:cs="Arial"/>
                <w:color w:val="000000"/>
                <w:sz w:val="20"/>
                <w:szCs w:val="20"/>
                <w:lang w:val="en-GB"/>
              </w:rPr>
              <w:t xml:space="preserve"> i </w:t>
            </w:r>
            <w:r w:rsidRPr="00173797">
              <w:rPr>
                <w:rFonts w:ascii="Arial" w:eastAsia="Calibri" w:hAnsi="Arial" w:cs="Arial"/>
                <w:i/>
                <w:color w:val="000000"/>
                <w:sz w:val="20"/>
                <w:szCs w:val="20"/>
                <w:lang w:val="en-GB"/>
              </w:rPr>
              <w:t>Towards a Newer Laookon</w:t>
            </w:r>
            <w:r w:rsidRPr="00173797">
              <w:rPr>
                <w:rFonts w:ascii="Arial" w:eastAsia="Calibri" w:hAnsi="Arial" w:cs="Arial"/>
                <w:color w:val="000000"/>
                <w:sz w:val="20"/>
                <w:szCs w:val="20"/>
                <w:lang w:val="en-GB"/>
              </w:rPr>
              <w:t xml:space="preserve"> 2. </w:t>
            </w:r>
            <w:r w:rsidRPr="00173797">
              <w:rPr>
                <w:rFonts w:ascii="Arial" w:eastAsia="Calibri" w:hAnsi="Arial" w:cs="Arial"/>
                <w:b/>
                <w:color w:val="000000"/>
                <w:sz w:val="20"/>
                <w:szCs w:val="20"/>
                <w:lang w:val="en-GB"/>
              </w:rPr>
              <w:t>Michael Fried</w:t>
            </w:r>
            <w:r w:rsidRPr="00173797">
              <w:rPr>
                <w:rFonts w:ascii="Arial" w:eastAsia="Calibri" w:hAnsi="Arial" w:cs="Arial"/>
                <w:color w:val="000000"/>
                <w:sz w:val="20"/>
                <w:szCs w:val="20"/>
                <w:lang w:val="en-GB"/>
              </w:rPr>
              <w:t>: Art and Objecthood; Donald Judd: Specific Objects; Soll LeWitt: “Paragraphs on Conceptual Art”; Joseph Kosuth: “Art After Philosophy”; …</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173797" w:rsidRDefault="00BC6551" w:rsidP="00BC6551">
            <w:pPr>
              <w:tabs>
                <w:tab w:val="left" w:pos="2820"/>
              </w:tabs>
              <w:spacing w:after="0"/>
              <w:rPr>
                <w:rFonts w:ascii="Arial" w:eastAsia="Calibri" w:hAnsi="Arial" w:cs="Arial"/>
                <w:i/>
                <w:color w:val="000000"/>
                <w:sz w:val="20"/>
                <w:szCs w:val="20"/>
                <w:lang w:val="fr-FR"/>
              </w:rPr>
            </w:pPr>
            <w:r w:rsidRPr="00173797">
              <w:rPr>
                <w:rFonts w:ascii="Arial" w:eastAsia="Calibri" w:hAnsi="Arial" w:cs="Arial"/>
                <w:color w:val="000000"/>
                <w:sz w:val="20"/>
                <w:szCs w:val="20"/>
                <w:lang w:val="fr-FR"/>
              </w:rPr>
              <w:t>Ivan Kuvačić i Gvozden Flego (ur.) : “Postmoderna – nova epoha ili zabluda”,</w:t>
            </w:r>
            <w:r w:rsidRPr="00173797">
              <w:rPr>
                <w:rFonts w:ascii="Arial" w:eastAsia="Calibri" w:hAnsi="Arial" w:cs="Arial"/>
                <w:i/>
                <w:color w:val="000000"/>
                <w:sz w:val="20"/>
                <w:szCs w:val="20"/>
                <w:lang w:val="fr-FR"/>
              </w:rPr>
              <w:t xml:space="preserve"> Naprijed, Zagreb 1988.</w:t>
            </w:r>
          </w:p>
          <w:p w:rsidR="00BC6551" w:rsidRPr="00173797" w:rsidRDefault="00BC6551" w:rsidP="00BC6551">
            <w:pPr>
              <w:tabs>
                <w:tab w:val="left" w:pos="2820"/>
              </w:tabs>
              <w:spacing w:after="0"/>
              <w:rPr>
                <w:rFonts w:ascii="Arial" w:eastAsia="Calibri" w:hAnsi="Arial" w:cs="Arial"/>
                <w:color w:val="000000"/>
                <w:sz w:val="20"/>
                <w:szCs w:val="20"/>
                <w:lang w:val="fr-FR"/>
              </w:rPr>
            </w:pPr>
            <w:r w:rsidRPr="00173797">
              <w:rPr>
                <w:rFonts w:ascii="Arial" w:eastAsia="Calibri" w:hAnsi="Arial" w:cs="Arial"/>
                <w:color w:val="000000"/>
                <w:sz w:val="20"/>
                <w:szCs w:val="20"/>
                <w:lang w:val="fr-FR"/>
              </w:rPr>
              <w:t>Tekstovi :</w:t>
            </w:r>
          </w:p>
          <w:p w:rsidR="00BC6551" w:rsidRDefault="00BC6551" w:rsidP="00BC6551">
            <w:pPr>
              <w:tabs>
                <w:tab w:val="left" w:pos="2820"/>
              </w:tabs>
              <w:spacing w:after="0"/>
              <w:rPr>
                <w:rFonts w:ascii="Arial" w:eastAsia="Calibri" w:hAnsi="Arial" w:cs="Arial"/>
                <w:color w:val="000000"/>
                <w:sz w:val="20"/>
                <w:szCs w:val="20"/>
                <w:lang w:val="fr-FR"/>
              </w:rPr>
            </w:pPr>
            <w:r w:rsidRPr="00173797">
              <w:rPr>
                <w:rFonts w:ascii="Arial" w:eastAsia="Calibri" w:hAnsi="Arial" w:cs="Arial"/>
                <w:b/>
                <w:color w:val="000000"/>
                <w:sz w:val="20"/>
                <w:szCs w:val="20"/>
                <w:lang w:val="en-US"/>
              </w:rPr>
              <w:t>Fredric</w:t>
            </w:r>
            <w:r w:rsidRPr="00173797">
              <w:rPr>
                <w:rFonts w:ascii="Arial" w:eastAsia="Calibri" w:hAnsi="Arial" w:cs="Arial"/>
                <w:b/>
                <w:color w:val="000000"/>
                <w:sz w:val="20"/>
                <w:szCs w:val="20"/>
                <w:lang w:val="fr-FR"/>
              </w:rPr>
              <w:t xml:space="preserve"> Jameson</w:t>
            </w:r>
            <w:r w:rsidRPr="00173797">
              <w:rPr>
                <w:rFonts w:ascii="Arial" w:eastAsia="Calibri" w:hAnsi="Arial" w:cs="Arial"/>
                <w:color w:val="000000"/>
                <w:sz w:val="20"/>
                <w:szCs w:val="20"/>
                <w:lang w:val="fr-FR"/>
              </w:rPr>
              <w:t>: "Postmodernizam ili kulturna logika kasnog kapitalizma" , str. 187-232</w:t>
            </w:r>
          </w:p>
          <w:p w:rsidR="00BC6551" w:rsidRPr="004A4E15" w:rsidRDefault="00BC6551" w:rsidP="00BC6551">
            <w:pPr>
              <w:tabs>
                <w:tab w:val="left" w:pos="2820"/>
              </w:tabs>
              <w:spacing w:after="0"/>
              <w:rPr>
                <w:rFonts w:ascii="Arial" w:eastAsia="Calibri" w:hAnsi="Arial" w:cs="Arial"/>
                <w:sz w:val="20"/>
                <w:szCs w:val="20"/>
              </w:rPr>
            </w:pPr>
            <w:r w:rsidRPr="00173797">
              <w:rPr>
                <w:rFonts w:ascii="Arial" w:eastAsia="Calibri" w:hAnsi="Arial" w:cs="Arial"/>
                <w:b/>
                <w:color w:val="000000"/>
                <w:sz w:val="20"/>
                <w:szCs w:val="20"/>
                <w:lang w:val="fr-FR"/>
              </w:rPr>
              <w:t>Jean-François Lyotard</w:t>
            </w:r>
            <w:r w:rsidRPr="00173797">
              <w:rPr>
                <w:rFonts w:ascii="Arial" w:eastAsia="Calibri" w:hAnsi="Arial" w:cs="Arial"/>
                <w:color w:val="000000"/>
                <w:sz w:val="20"/>
                <w:szCs w:val="20"/>
                <w:lang w:val="fr-FR"/>
              </w:rPr>
              <w:t>: "Odgovor na pitanje : Što je postmoderna?"</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173797" w:rsidRDefault="00BC6551" w:rsidP="00BC6551">
            <w:pPr>
              <w:tabs>
                <w:tab w:val="left" w:pos="2820"/>
              </w:tabs>
              <w:spacing w:after="0"/>
              <w:rPr>
                <w:rFonts w:ascii="Arial" w:eastAsia="Calibri" w:hAnsi="Arial" w:cs="Arial"/>
                <w:color w:val="000000"/>
                <w:sz w:val="20"/>
                <w:szCs w:val="20"/>
                <w:lang w:val="en-GB"/>
              </w:rPr>
            </w:pPr>
            <w:r w:rsidRPr="00173797">
              <w:rPr>
                <w:rFonts w:ascii="Arial" w:eastAsia="Calibri" w:hAnsi="Arial" w:cs="Arial"/>
                <w:b/>
                <w:color w:val="000000"/>
                <w:sz w:val="20"/>
                <w:szCs w:val="20"/>
                <w:lang w:val="en-GB"/>
              </w:rPr>
              <w:t>Krauss, Rosalind:</w:t>
            </w:r>
            <w:r w:rsidRPr="00173797">
              <w:rPr>
                <w:rFonts w:ascii="Arial" w:eastAsia="Calibri" w:hAnsi="Arial" w:cs="Arial"/>
                <w:color w:val="000000"/>
                <w:sz w:val="20"/>
                <w:szCs w:val="20"/>
                <w:lang w:val="en-GB"/>
              </w:rPr>
              <w:t xml:space="preserve"> „The Originality of the Avant-Garde and other Modernist´s Myths”, The MIT Press Cambridge, 1983. Tekstovi: </w:t>
            </w:r>
            <w:r w:rsidRPr="00173797">
              <w:rPr>
                <w:rFonts w:ascii="Arial" w:eastAsia="Calibri" w:hAnsi="Arial" w:cs="Arial"/>
                <w:b/>
                <w:color w:val="000000"/>
                <w:sz w:val="20"/>
                <w:szCs w:val="20"/>
                <w:lang w:val="en-GB"/>
              </w:rPr>
              <w:t>1</w:t>
            </w:r>
            <w:r w:rsidRPr="00173797">
              <w:rPr>
                <w:rFonts w:ascii="Arial" w:eastAsia="Calibri" w:hAnsi="Arial" w:cs="Arial"/>
                <w:color w:val="000000"/>
                <w:sz w:val="20"/>
                <w:szCs w:val="20"/>
                <w:lang w:val="en-GB"/>
              </w:rPr>
              <w:t xml:space="preserve">. </w:t>
            </w:r>
            <w:r w:rsidRPr="00173797">
              <w:rPr>
                <w:rFonts w:ascii="Arial" w:eastAsia="Calibri" w:hAnsi="Arial" w:cs="Arial"/>
                <w:i/>
                <w:color w:val="000000"/>
                <w:sz w:val="20"/>
                <w:szCs w:val="20"/>
                <w:lang w:val="en-GB"/>
              </w:rPr>
              <w:t>The Originality of the Avant-Garde</w:t>
            </w:r>
            <w:r w:rsidRPr="00173797">
              <w:rPr>
                <w:rFonts w:ascii="Arial" w:eastAsia="Calibri" w:hAnsi="Arial" w:cs="Arial"/>
                <w:color w:val="000000"/>
                <w:sz w:val="20"/>
                <w:szCs w:val="20"/>
                <w:lang w:val="en-GB"/>
              </w:rPr>
              <w:t xml:space="preserve"> </w:t>
            </w:r>
            <w:r w:rsidRPr="00173797">
              <w:rPr>
                <w:rFonts w:ascii="Arial" w:eastAsia="Calibri" w:hAnsi="Arial" w:cs="Arial"/>
                <w:b/>
                <w:color w:val="000000"/>
                <w:sz w:val="20"/>
                <w:szCs w:val="20"/>
                <w:lang w:val="en-GB"/>
              </w:rPr>
              <w:t>2.</w:t>
            </w:r>
            <w:r w:rsidRPr="00173797">
              <w:rPr>
                <w:rFonts w:ascii="Arial" w:eastAsia="Calibri" w:hAnsi="Arial" w:cs="Arial"/>
                <w:color w:val="000000"/>
                <w:sz w:val="20"/>
                <w:szCs w:val="20"/>
                <w:lang w:val="en-GB"/>
              </w:rPr>
              <w:t xml:space="preserve"> </w:t>
            </w:r>
            <w:r w:rsidRPr="00173797">
              <w:rPr>
                <w:rFonts w:ascii="Arial" w:eastAsia="Calibri" w:hAnsi="Arial" w:cs="Arial"/>
                <w:i/>
                <w:color w:val="000000"/>
                <w:sz w:val="20"/>
                <w:szCs w:val="20"/>
                <w:lang w:val="en-GB"/>
              </w:rPr>
              <w:t>Sculpture in the Expanded Field</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C6551" w:rsidRPr="00173797" w:rsidRDefault="00BC6551" w:rsidP="00BC6551">
            <w:pPr>
              <w:tabs>
                <w:tab w:val="left" w:pos="2820"/>
              </w:tabs>
              <w:spacing w:after="0"/>
              <w:rPr>
                <w:rFonts w:ascii="Arial" w:eastAsia="Calibri" w:hAnsi="Arial" w:cs="Arial"/>
                <w:color w:val="000000"/>
                <w:sz w:val="20"/>
                <w:szCs w:val="20"/>
                <w:lang w:val="en-US"/>
              </w:rPr>
            </w:pPr>
            <w:r w:rsidRPr="00173797">
              <w:rPr>
                <w:rFonts w:ascii="Arial" w:eastAsia="Calibri" w:hAnsi="Arial" w:cs="Arial"/>
                <w:color w:val="000000"/>
                <w:sz w:val="20"/>
                <w:szCs w:val="20"/>
                <w:u w:val="single"/>
                <w:lang w:val="en-US"/>
              </w:rPr>
              <w:t>Kontura Art Magazin # 90, Zagreb, 2006</w:t>
            </w:r>
            <w:r w:rsidRPr="00173797">
              <w:rPr>
                <w:rFonts w:ascii="Arial" w:eastAsia="Calibri" w:hAnsi="Arial" w:cs="Arial"/>
                <w:color w:val="000000"/>
                <w:sz w:val="20"/>
                <w:szCs w:val="20"/>
                <w:lang w:val="en-US"/>
              </w:rPr>
              <w:t xml:space="preserve"> – Tema: </w:t>
            </w:r>
            <w:r w:rsidRPr="00173797">
              <w:rPr>
                <w:rFonts w:ascii="Arial" w:eastAsia="Calibri" w:hAnsi="Arial" w:cs="Arial"/>
                <w:i/>
                <w:color w:val="000000"/>
                <w:sz w:val="20"/>
                <w:szCs w:val="20"/>
                <w:lang w:val="en-US"/>
              </w:rPr>
              <w:t>Kontinuitet moderne</w:t>
            </w:r>
            <w:r w:rsidRPr="00173797">
              <w:rPr>
                <w:rFonts w:ascii="Arial" w:eastAsia="Calibri" w:hAnsi="Arial" w:cs="Arial"/>
                <w:color w:val="000000"/>
                <w:sz w:val="20"/>
                <w:szCs w:val="20"/>
                <w:lang w:val="en-US"/>
              </w:rPr>
              <w:t xml:space="preserve">. </w:t>
            </w:r>
            <w:r w:rsidRPr="00173797">
              <w:rPr>
                <w:rFonts w:ascii="Arial" w:eastAsia="Calibri" w:hAnsi="Arial" w:cs="Arial"/>
                <w:b/>
                <w:color w:val="000000"/>
                <w:sz w:val="20"/>
                <w:szCs w:val="20"/>
                <w:lang w:val="en-US"/>
              </w:rPr>
              <w:t>Tekstovi:</w:t>
            </w:r>
            <w:r w:rsidRPr="00173797">
              <w:rPr>
                <w:rFonts w:ascii="Arial" w:eastAsia="Calibri" w:hAnsi="Arial" w:cs="Arial"/>
                <w:color w:val="000000"/>
                <w:sz w:val="20"/>
                <w:szCs w:val="20"/>
                <w:lang w:val="en-US"/>
              </w:rPr>
              <w:t xml:space="preserve"> </w:t>
            </w:r>
          </w:p>
          <w:p w:rsidR="00BC6551" w:rsidRPr="00173797" w:rsidRDefault="00BC6551" w:rsidP="00BC6551">
            <w:pPr>
              <w:tabs>
                <w:tab w:val="left" w:pos="2820"/>
              </w:tabs>
              <w:spacing w:after="0"/>
              <w:rPr>
                <w:rFonts w:ascii="Arial" w:eastAsia="Calibri" w:hAnsi="Arial" w:cs="Arial"/>
                <w:color w:val="000000"/>
                <w:sz w:val="20"/>
                <w:szCs w:val="20"/>
                <w:lang w:val="en-US"/>
              </w:rPr>
            </w:pPr>
            <w:r w:rsidRPr="00173797">
              <w:rPr>
                <w:rFonts w:ascii="Arial" w:eastAsia="Calibri" w:hAnsi="Arial" w:cs="Arial"/>
                <w:color w:val="000000"/>
                <w:sz w:val="20"/>
                <w:szCs w:val="20"/>
                <w:lang w:val="en-US"/>
              </w:rPr>
              <w:t xml:space="preserve">1. </w:t>
            </w:r>
            <w:r w:rsidRPr="00173797">
              <w:rPr>
                <w:rFonts w:ascii="Arial" w:eastAsia="Calibri" w:hAnsi="Arial" w:cs="Arial"/>
                <w:b/>
                <w:color w:val="000000"/>
                <w:sz w:val="20"/>
                <w:szCs w:val="20"/>
                <w:u w:val="single"/>
                <w:lang w:val="en-US"/>
              </w:rPr>
              <w:t>Heinrich Klotz</w:t>
            </w:r>
            <w:r w:rsidRPr="00173797">
              <w:rPr>
                <w:rFonts w:ascii="Arial" w:eastAsia="Calibri" w:hAnsi="Arial" w:cs="Arial"/>
                <w:color w:val="000000"/>
                <w:sz w:val="20"/>
                <w:szCs w:val="20"/>
                <w:lang w:val="en-US"/>
              </w:rPr>
              <w:t>: „Povratak apstrakcije - Druga moderna“, str. 39-42;</w:t>
            </w:r>
          </w:p>
          <w:p w:rsidR="00BC6551" w:rsidRPr="00173797" w:rsidRDefault="00BC6551" w:rsidP="00BC6551">
            <w:pPr>
              <w:tabs>
                <w:tab w:val="left" w:pos="2820"/>
              </w:tabs>
              <w:spacing w:after="0"/>
              <w:rPr>
                <w:rFonts w:ascii="Arial" w:eastAsia="Calibri" w:hAnsi="Arial" w:cs="Arial"/>
                <w:color w:val="000000"/>
                <w:sz w:val="20"/>
                <w:szCs w:val="20"/>
                <w:lang w:val="en-US"/>
              </w:rPr>
            </w:pPr>
            <w:r w:rsidRPr="00173797">
              <w:rPr>
                <w:rFonts w:ascii="Arial" w:eastAsia="Calibri" w:hAnsi="Arial" w:cs="Arial"/>
                <w:color w:val="000000"/>
                <w:sz w:val="20"/>
                <w:szCs w:val="20"/>
                <w:lang w:val="en-US"/>
              </w:rPr>
              <w:t xml:space="preserve">2. </w:t>
            </w:r>
            <w:r w:rsidRPr="00173797">
              <w:rPr>
                <w:rFonts w:ascii="Arial" w:eastAsia="Calibri" w:hAnsi="Arial" w:cs="Arial"/>
                <w:b/>
                <w:color w:val="000000"/>
                <w:sz w:val="20"/>
                <w:szCs w:val="20"/>
                <w:u w:val="single"/>
                <w:lang w:val="en-US"/>
              </w:rPr>
              <w:t>Peter Weibl</w:t>
            </w:r>
            <w:r w:rsidRPr="00173797">
              <w:rPr>
                <w:rFonts w:ascii="Arial" w:eastAsia="Calibri" w:hAnsi="Arial" w:cs="Arial"/>
                <w:color w:val="000000"/>
                <w:sz w:val="20"/>
                <w:szCs w:val="20"/>
                <w:lang w:val="en-US"/>
              </w:rPr>
              <w:t>: “Stilovi dvadesetog stoljeća – kritičke pozicije moderne umjetnosti”, str. 43-50</w:t>
            </w:r>
          </w:p>
          <w:p w:rsidR="00BC6551" w:rsidRPr="004A4E15" w:rsidRDefault="00BC6551" w:rsidP="00BC6551">
            <w:pPr>
              <w:tabs>
                <w:tab w:val="left" w:pos="2820"/>
              </w:tabs>
              <w:spacing w:after="0"/>
              <w:rPr>
                <w:rFonts w:ascii="Arial" w:eastAsia="Calibri" w:hAnsi="Arial" w:cs="Arial"/>
                <w:sz w:val="20"/>
                <w:szCs w:val="20"/>
              </w:rPr>
            </w:pPr>
            <w:r w:rsidRPr="00173797">
              <w:rPr>
                <w:rFonts w:ascii="Arial" w:eastAsia="Calibri" w:hAnsi="Arial" w:cs="Arial"/>
                <w:color w:val="000000"/>
                <w:sz w:val="20"/>
                <w:szCs w:val="20"/>
                <w:lang w:val="en-US"/>
              </w:rPr>
              <w:t xml:space="preserve">3. </w:t>
            </w:r>
            <w:r w:rsidRPr="00173797">
              <w:rPr>
                <w:rFonts w:ascii="Arial" w:eastAsia="Calibri" w:hAnsi="Arial" w:cs="Arial"/>
                <w:b/>
                <w:color w:val="000000"/>
                <w:sz w:val="20"/>
                <w:szCs w:val="20"/>
                <w:u w:val="single"/>
                <w:lang w:val="en-US"/>
              </w:rPr>
              <w:t>Werner Hoffmann</w:t>
            </w:r>
            <w:r w:rsidRPr="00173797">
              <w:rPr>
                <w:rFonts w:ascii="Arial" w:eastAsia="Calibri" w:hAnsi="Arial" w:cs="Arial"/>
                <w:color w:val="000000"/>
                <w:sz w:val="20"/>
                <w:szCs w:val="20"/>
                <w:u w:val="single"/>
                <w:lang w:val="en-US"/>
              </w:rPr>
              <w:t>:</w:t>
            </w:r>
            <w:r w:rsidRPr="00173797">
              <w:rPr>
                <w:rFonts w:ascii="Arial" w:eastAsia="Calibri" w:hAnsi="Arial" w:cs="Arial"/>
                <w:color w:val="000000"/>
                <w:sz w:val="20"/>
                <w:szCs w:val="20"/>
                <w:lang w:val="en-US"/>
              </w:rPr>
              <w:t xml:space="preserve"> „Dvostruki život umjetničkog djela - Rascijepljeni patos moderne“, str. 51-56</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Dopunska literatura </w:t>
            </w:r>
          </w:p>
          <w:p w:rsidR="00BC6551" w:rsidRPr="004A4E15" w:rsidRDefault="00BC6551" w:rsidP="00BC6551">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C6551" w:rsidRDefault="00BC6551" w:rsidP="00BC6551">
            <w:pPr>
              <w:tabs>
                <w:tab w:val="left" w:pos="2820"/>
              </w:tabs>
              <w:spacing w:after="0"/>
              <w:rPr>
                <w:rFonts w:ascii="Arial" w:eastAsia="Calibri" w:hAnsi="Arial" w:cs="Arial"/>
                <w:sz w:val="20"/>
                <w:szCs w:val="20"/>
                <w:lang w:val="en-US"/>
              </w:rPr>
            </w:pPr>
            <w:r w:rsidRPr="00EE69C1">
              <w:rPr>
                <w:rFonts w:ascii="Arial" w:eastAsia="Calibri" w:hAnsi="Arial" w:cs="Arial"/>
                <w:b/>
                <w:sz w:val="20"/>
                <w:szCs w:val="20"/>
                <w:lang w:val="en-US"/>
              </w:rPr>
              <w:t>Danto, Arthur C.:</w:t>
            </w:r>
            <w:r w:rsidRPr="00EE69C1">
              <w:rPr>
                <w:rFonts w:ascii="Arial" w:eastAsia="Calibri" w:hAnsi="Arial" w:cs="Arial"/>
                <w:sz w:val="20"/>
                <w:szCs w:val="20"/>
                <w:lang w:val="en-US"/>
              </w:rPr>
              <w:t xml:space="preserve"> “Nasilje nad ljepotom. Estetika i pojam umjetnosti”, Biblioteka Refleksije, Zagreb, 2007</w:t>
            </w:r>
          </w:p>
          <w:p w:rsidR="00BC6551" w:rsidRPr="00EE69C1" w:rsidRDefault="00BC6551" w:rsidP="00BC6551">
            <w:pPr>
              <w:tabs>
                <w:tab w:val="left" w:pos="2820"/>
              </w:tabs>
              <w:spacing w:after="0"/>
              <w:rPr>
                <w:rFonts w:ascii="Arial" w:eastAsia="Calibri" w:hAnsi="Arial" w:cs="Arial"/>
                <w:sz w:val="20"/>
                <w:szCs w:val="20"/>
                <w:lang w:val="en-US"/>
              </w:rPr>
            </w:pPr>
          </w:p>
          <w:p w:rsidR="00BC6551" w:rsidRDefault="00BC6551" w:rsidP="00BC6551">
            <w:pPr>
              <w:tabs>
                <w:tab w:val="left" w:pos="2820"/>
              </w:tabs>
              <w:spacing w:after="0"/>
              <w:rPr>
                <w:rFonts w:ascii="Arial" w:eastAsia="Calibri" w:hAnsi="Arial" w:cs="Arial"/>
                <w:sz w:val="20"/>
                <w:szCs w:val="20"/>
                <w:lang w:val="en-US"/>
              </w:rPr>
            </w:pPr>
            <w:r w:rsidRPr="00EE69C1">
              <w:rPr>
                <w:rFonts w:ascii="Arial" w:eastAsia="Calibri" w:hAnsi="Arial" w:cs="Arial"/>
                <w:b/>
                <w:sz w:val="20"/>
                <w:szCs w:val="20"/>
                <w:lang w:val="en-US"/>
              </w:rPr>
              <w:t>Foster, Hal:</w:t>
            </w:r>
            <w:r w:rsidRPr="00EE69C1">
              <w:rPr>
                <w:rFonts w:ascii="Arial" w:eastAsia="Calibri" w:hAnsi="Arial" w:cs="Arial"/>
                <w:sz w:val="20"/>
                <w:szCs w:val="20"/>
                <w:lang w:val="en-US"/>
              </w:rPr>
              <w:t xml:space="preserve"> „Dizajn i zločin“, V.B.Z., Zagreb 2006. Poglavlje: „Ovaj sprovod je za pogrešnog mrtvaca“, str. 118-135</w:t>
            </w:r>
          </w:p>
          <w:p w:rsidR="00BC6551" w:rsidRPr="00EE69C1" w:rsidRDefault="00BC6551" w:rsidP="00BC6551">
            <w:pPr>
              <w:tabs>
                <w:tab w:val="left" w:pos="2820"/>
              </w:tabs>
              <w:spacing w:after="0"/>
              <w:rPr>
                <w:rFonts w:ascii="Arial" w:eastAsia="Calibri" w:hAnsi="Arial" w:cs="Arial"/>
                <w:sz w:val="20"/>
                <w:szCs w:val="20"/>
                <w:lang w:val="en-US"/>
              </w:rPr>
            </w:pPr>
          </w:p>
          <w:p w:rsidR="00BC6551" w:rsidRPr="00EE69C1" w:rsidRDefault="00BC6551" w:rsidP="00BC6551">
            <w:pPr>
              <w:tabs>
                <w:tab w:val="left" w:pos="2820"/>
              </w:tabs>
              <w:spacing w:after="0"/>
              <w:rPr>
                <w:rFonts w:ascii="Arial" w:eastAsia="Calibri" w:hAnsi="Arial" w:cs="Arial"/>
                <w:sz w:val="20"/>
                <w:szCs w:val="20"/>
                <w:lang w:val="en-US"/>
              </w:rPr>
            </w:pPr>
            <w:r w:rsidRPr="00EE69C1">
              <w:rPr>
                <w:rFonts w:ascii="Arial" w:eastAsia="Calibri" w:hAnsi="Arial" w:cs="Arial"/>
                <w:b/>
                <w:sz w:val="20"/>
                <w:szCs w:val="20"/>
                <w:lang w:val="en-US"/>
              </w:rPr>
              <w:t>Michaud, Yves:</w:t>
            </w:r>
            <w:r w:rsidRPr="00EE69C1">
              <w:rPr>
                <w:rFonts w:ascii="Arial" w:eastAsia="Calibri" w:hAnsi="Arial" w:cs="Arial"/>
                <w:sz w:val="20"/>
                <w:szCs w:val="20"/>
                <w:lang w:val="en-US"/>
              </w:rPr>
              <w:t xml:space="preserve"> “Umjetnost u plinovitom stanju. Esej o trijumfu estetike”, Naklada Ljevak, Zagreb 2006</w:t>
            </w:r>
          </w:p>
          <w:p w:rsidR="00BC6551" w:rsidRPr="00EE69C1" w:rsidRDefault="00BC6551" w:rsidP="00BC6551">
            <w:pPr>
              <w:tabs>
                <w:tab w:val="left" w:pos="2820"/>
              </w:tabs>
              <w:spacing w:after="0"/>
              <w:rPr>
                <w:rFonts w:ascii="Arial" w:eastAsia="Calibri" w:hAnsi="Arial" w:cs="Arial"/>
                <w:sz w:val="20"/>
                <w:szCs w:val="20"/>
              </w:rPr>
            </w:pPr>
          </w:p>
          <w:p w:rsidR="00BC6551" w:rsidRPr="00EE69C1" w:rsidRDefault="00BC6551" w:rsidP="00BC6551">
            <w:pPr>
              <w:tabs>
                <w:tab w:val="left" w:pos="2820"/>
              </w:tabs>
              <w:spacing w:after="0"/>
              <w:rPr>
                <w:rFonts w:ascii="Arial" w:eastAsia="Calibri" w:hAnsi="Arial" w:cs="Arial"/>
                <w:sz w:val="20"/>
                <w:szCs w:val="20"/>
              </w:rPr>
            </w:pPr>
            <w:r w:rsidRPr="00EE69C1">
              <w:rPr>
                <w:rFonts w:ascii="Arial" w:eastAsia="Calibri" w:hAnsi="Arial" w:cs="Arial"/>
                <w:sz w:val="20"/>
                <w:szCs w:val="20"/>
              </w:rPr>
              <w:t>Edward Lucie-Smith: “Movements in art since 1945”; new edition, Thames &amp; Hudson, London, 2001</w:t>
            </w:r>
          </w:p>
          <w:p w:rsidR="00BC6551" w:rsidRDefault="00BC6551" w:rsidP="00BC6551">
            <w:pPr>
              <w:tabs>
                <w:tab w:val="left" w:pos="2820"/>
              </w:tabs>
              <w:spacing w:after="0"/>
              <w:rPr>
                <w:rFonts w:ascii="Arial" w:eastAsia="Calibri" w:hAnsi="Arial" w:cs="Arial"/>
                <w:sz w:val="20"/>
                <w:szCs w:val="20"/>
                <w:lang w:val="en-US"/>
              </w:rPr>
            </w:pPr>
          </w:p>
          <w:p w:rsidR="00BC6551" w:rsidRPr="00EE69C1" w:rsidRDefault="00BC6551" w:rsidP="00BC6551">
            <w:pPr>
              <w:tabs>
                <w:tab w:val="left" w:pos="2820"/>
              </w:tabs>
              <w:spacing w:after="0"/>
              <w:rPr>
                <w:rFonts w:ascii="Arial" w:eastAsia="Calibri" w:hAnsi="Arial" w:cs="Arial"/>
                <w:b/>
                <w:sz w:val="20"/>
                <w:szCs w:val="20"/>
                <w:lang w:val="en-GB"/>
              </w:rPr>
            </w:pPr>
            <w:r w:rsidRPr="00EE69C1">
              <w:rPr>
                <w:rFonts w:ascii="Arial" w:eastAsia="Calibri" w:hAnsi="Arial" w:cs="Arial"/>
                <w:sz w:val="20"/>
                <w:szCs w:val="20"/>
                <w:lang w:val="en-US"/>
              </w:rPr>
              <w:t>Miško Šuvaković: “Pojmovnik moderne i postmoderne likovne umetnosti i teorije posle 1950”, Beograd – Novi Sad, 1999.</w:t>
            </w:r>
            <w:r w:rsidRPr="00EE69C1">
              <w:rPr>
                <w:rFonts w:ascii="Arial" w:eastAsia="Calibri" w:hAnsi="Arial" w:cs="Arial"/>
                <w:b/>
                <w:sz w:val="20"/>
                <w:szCs w:val="20"/>
                <w:lang w:val="en-GB"/>
              </w:rPr>
              <w:t xml:space="preserve"> </w:t>
            </w:r>
          </w:p>
          <w:p w:rsidR="00BC6551" w:rsidRPr="00EE69C1" w:rsidRDefault="00BC6551" w:rsidP="00BC6551">
            <w:pPr>
              <w:tabs>
                <w:tab w:val="left" w:pos="2820"/>
              </w:tabs>
              <w:spacing w:after="0"/>
              <w:rPr>
                <w:rFonts w:ascii="Arial" w:eastAsia="Calibri" w:hAnsi="Arial" w:cs="Arial"/>
                <w:b/>
                <w:sz w:val="20"/>
                <w:szCs w:val="20"/>
                <w:lang w:val="en-GB"/>
              </w:rPr>
            </w:pPr>
          </w:p>
          <w:p w:rsidR="00BC6551" w:rsidRDefault="00BC6551" w:rsidP="00BC6551">
            <w:pPr>
              <w:tabs>
                <w:tab w:val="left" w:pos="2820"/>
              </w:tabs>
              <w:spacing w:after="0"/>
              <w:rPr>
                <w:rFonts w:ascii="Arial" w:eastAsia="Calibri" w:hAnsi="Arial" w:cs="Arial"/>
                <w:sz w:val="20"/>
                <w:szCs w:val="20"/>
              </w:rPr>
            </w:pPr>
            <w:r w:rsidRPr="00EE69C1">
              <w:rPr>
                <w:rFonts w:ascii="Arial" w:eastAsia="Calibri" w:hAnsi="Arial" w:cs="Arial"/>
                <w:sz w:val="20"/>
                <w:szCs w:val="20"/>
              </w:rPr>
              <w:t>Časopisi iz područja suvremene umjetnosti : Kunstforum, Art in America, FRIEZE; Monopol; Parkett, Flash Art, Cream, ArtForum, Kontura,…</w:t>
            </w:r>
          </w:p>
          <w:p w:rsidR="00BC6551" w:rsidRPr="00EE69C1" w:rsidRDefault="00BC6551" w:rsidP="00BC6551">
            <w:pPr>
              <w:tabs>
                <w:tab w:val="left" w:pos="2820"/>
              </w:tabs>
              <w:spacing w:after="0"/>
              <w:ind w:left="356" w:hanging="356"/>
              <w:rPr>
                <w:rFonts w:ascii="Arial" w:eastAsia="Calibri" w:hAnsi="Arial" w:cs="Arial"/>
                <w:sz w:val="20"/>
                <w:szCs w:val="20"/>
              </w:rPr>
            </w:pPr>
          </w:p>
          <w:p w:rsidR="00BC6551" w:rsidRPr="004A4E15" w:rsidRDefault="00BC6551" w:rsidP="00BC6551">
            <w:pPr>
              <w:tabs>
                <w:tab w:val="left" w:pos="2820"/>
              </w:tabs>
              <w:spacing w:after="0"/>
              <w:ind w:left="356" w:hanging="356"/>
              <w:rPr>
                <w:rFonts w:ascii="Arial" w:eastAsia="Calibri" w:hAnsi="Arial" w:cs="Arial"/>
                <w:sz w:val="20"/>
                <w:szCs w:val="20"/>
              </w:rPr>
            </w:pPr>
            <w:r w:rsidRPr="00EE69C1">
              <w:rPr>
                <w:rFonts w:ascii="Arial" w:eastAsia="Calibri" w:hAnsi="Arial" w:cs="Arial"/>
                <w:sz w:val="20"/>
                <w:szCs w:val="20"/>
              </w:rPr>
              <w:t>Internet izvori</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Pr>
                <w:rFonts w:ascii="Arial" w:eastAsia="Calibri" w:hAnsi="Arial" w:cs="Arial"/>
                <w:sz w:val="20"/>
                <w:szCs w:val="20"/>
              </w:rPr>
              <w:t>Konzultacije usmene i pismene</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Pr>
                <w:rFonts w:ascii="Arial" w:eastAsia="Calibri" w:hAnsi="Arial" w:cs="Arial"/>
                <w:sz w:val="20"/>
                <w:szCs w:val="20"/>
              </w:rPr>
              <w:t xml:space="preserve">Konzultacije (usmene i pismene) </w:t>
            </w:r>
          </w:p>
        </w:tc>
      </w:tr>
    </w:tbl>
    <w:p w:rsidR="00E31C73" w:rsidRDefault="00E31C73"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BC6551" w:rsidRPr="004A4E15" w:rsidTr="00BC655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C6551" w:rsidRPr="004A4E15" w:rsidRDefault="00BC6551" w:rsidP="00BC6551">
            <w:pPr>
              <w:spacing w:before="60" w:after="60" w:line="240" w:lineRule="auto"/>
              <w:ind w:left="397" w:hanging="397"/>
              <w:rPr>
                <w:rFonts w:ascii="Arial" w:eastAsia="Calibri" w:hAnsi="Arial" w:cs="Arial"/>
                <w:b/>
                <w:sz w:val="20"/>
                <w:szCs w:val="20"/>
              </w:rPr>
            </w:pPr>
            <w:r w:rsidRPr="004A4E15">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C6551" w:rsidRPr="004A4E15" w:rsidRDefault="00BC6551" w:rsidP="00BC6551">
            <w:pPr>
              <w:spacing w:before="60" w:after="60" w:line="240" w:lineRule="auto"/>
              <w:ind w:left="397" w:hanging="397"/>
              <w:rPr>
                <w:rFonts w:ascii="Arial" w:eastAsia="Calibri" w:hAnsi="Arial" w:cs="Arial"/>
                <w:b/>
                <w:sz w:val="20"/>
                <w:szCs w:val="20"/>
              </w:rPr>
            </w:pPr>
            <w:r>
              <w:rPr>
                <w:rFonts w:ascii="Arial" w:eastAsia="Calibri" w:hAnsi="Arial" w:cs="Arial"/>
                <w:b/>
                <w:sz w:val="20"/>
                <w:szCs w:val="20"/>
              </w:rPr>
              <w:t>Suvremena umjetnost 2</w:t>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bCs/>
                <w:sz w:val="20"/>
              </w:rPr>
            </w:pPr>
            <w:r w:rsidRPr="004A4E15">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UAS10B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C6551" w:rsidRDefault="00BC6551" w:rsidP="00BC6551">
            <w:pPr>
              <w:spacing w:after="0" w:line="240" w:lineRule="auto"/>
              <w:rPr>
                <w:rFonts w:ascii="Arial" w:hAnsi="Arial" w:cs="Arial"/>
                <w:sz w:val="20"/>
                <w:szCs w:val="20"/>
              </w:rPr>
            </w:pPr>
            <w:r>
              <w:rPr>
                <w:rFonts w:ascii="Arial" w:hAnsi="Arial" w:cs="Arial"/>
                <w:sz w:val="20"/>
                <w:szCs w:val="20"/>
              </w:rPr>
              <w:t xml:space="preserve">Preddiplomski studij - </w:t>
            </w:r>
          </w:p>
          <w:p w:rsidR="00BC6551" w:rsidRPr="004A4E15" w:rsidRDefault="00BC6551" w:rsidP="00BC6551">
            <w:pPr>
              <w:spacing w:after="0" w:line="240" w:lineRule="auto"/>
              <w:rPr>
                <w:rFonts w:ascii="Arial" w:eastAsia="Calibri" w:hAnsi="Arial" w:cs="Arial"/>
                <w:sz w:val="20"/>
                <w:szCs w:val="20"/>
              </w:rPr>
            </w:pPr>
            <w:r>
              <w:rPr>
                <w:rFonts w:ascii="Arial" w:hAnsi="Arial" w:cs="Arial"/>
                <w:sz w:val="20"/>
                <w:szCs w:val="20"/>
              </w:rPr>
              <w:t>2. god. / 4. sem.</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3 ECTS</w:t>
            </w:r>
          </w:p>
        </w:tc>
      </w:tr>
      <w:tr w:rsidR="00BC6551" w:rsidRPr="004A4E15" w:rsidTr="00BC655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T</w:t>
            </w:r>
          </w:p>
        </w:tc>
      </w:tr>
      <w:tr w:rsidR="00BC6551" w:rsidRPr="004A4E15" w:rsidTr="00BC655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0</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C6551" w:rsidRPr="0041539F" w:rsidRDefault="00BC6551" w:rsidP="00BC6551">
            <w:pPr>
              <w:spacing w:after="0" w:line="240" w:lineRule="auto"/>
              <w:rPr>
                <w:rFonts w:ascii="Arial" w:eastAsia="Calibri" w:hAnsi="Arial" w:cs="Arial"/>
                <w:color w:val="FF0000"/>
                <w:sz w:val="20"/>
                <w:szCs w:val="20"/>
              </w:rPr>
            </w:pPr>
            <w:r w:rsidRPr="0041539F">
              <w:rPr>
                <w:rFonts w:ascii="Arial" w:eastAsia="Calibri" w:hAnsi="Arial" w:cs="Arial"/>
                <w:color w:val="FF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w:t>
            </w:r>
          </w:p>
        </w:tc>
      </w:tr>
      <w:tr w:rsidR="00BC6551" w:rsidRPr="004A4E15" w:rsidTr="00BC655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sz w:val="20"/>
                <w:szCs w:val="20"/>
              </w:rPr>
            </w:pPr>
            <w:r w:rsidRPr="004A4E15">
              <w:rPr>
                <w:rFonts w:ascii="Arial" w:eastAsia="Calibri" w:hAnsi="Arial" w:cs="Arial"/>
                <w:b/>
                <w:sz w:val="20"/>
                <w:szCs w:val="20"/>
              </w:rPr>
              <w:t>OPIS PREDMETA</w:t>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sz w:val="20"/>
                <w:szCs w:val="20"/>
              </w:rPr>
            </w:pPr>
            <w:r w:rsidRPr="004A4E15">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upoznavanje s umjetničkom produkcijom od šezdesetih i do devedesetih godina dvadesetog stoljeća, te dodiri tih tendencija s kretanjima u umjetnosti danas; detektiranje ključnih imena i tendencija kojima je isto razdoblje obilježeno;</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Posebni akcenti: a) značenja pojma “realizam” i “realizmi” u smislu “vjernog predočavanja stvarnosti” u odnosu na pojam stvarnosti u postmoderni (prema: Lacan; Lyotard; Foucault; Derrida)</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4A2004">
              <w:rPr>
                <w:rFonts w:ascii="Arial" w:eastAsia="Calibri" w:hAnsi="Arial" w:cs="Arial"/>
                <w:sz w:val="20"/>
                <w:szCs w:val="20"/>
              </w:rPr>
              <w:t xml:space="preserve">pojam “mimezisa” od Platona do pojave </w:t>
            </w:r>
            <w:r w:rsidRPr="004A2004">
              <w:rPr>
                <w:rFonts w:ascii="Arial" w:eastAsia="Calibri" w:hAnsi="Arial" w:cs="Arial"/>
                <w:i/>
                <w:sz w:val="20"/>
                <w:szCs w:val="20"/>
              </w:rPr>
              <w:t>camera obscura</w:t>
            </w:r>
            <w:r w:rsidRPr="004A2004">
              <w:rPr>
                <w:rFonts w:ascii="Arial" w:eastAsia="Calibri" w:hAnsi="Arial" w:cs="Arial"/>
                <w:sz w:val="20"/>
                <w:szCs w:val="20"/>
              </w:rPr>
              <w:t xml:space="preserve"> i fotografije</w:t>
            </w:r>
            <w:r>
              <w:rPr>
                <w:rFonts w:ascii="Arial" w:eastAsia="Calibri" w:hAnsi="Arial" w:cs="Arial"/>
                <w:sz w:val="20"/>
                <w:szCs w:val="20"/>
              </w:rPr>
              <w:t xml:space="preserve"> </w:t>
            </w:r>
            <w:r w:rsidRPr="004A2004">
              <w:rPr>
                <w:rFonts w:ascii="Arial" w:eastAsia="Calibri" w:hAnsi="Arial" w:cs="Arial"/>
                <w:sz w:val="20"/>
                <w:szCs w:val="20"/>
              </w:rPr>
              <w:t>(od mimetičke do optičke slike)</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definirati </w:t>
            </w:r>
            <w:r w:rsidRPr="004A2004">
              <w:rPr>
                <w:rFonts w:ascii="Arial" w:eastAsia="Calibri" w:hAnsi="Arial" w:cs="Arial"/>
                <w:sz w:val="20"/>
                <w:szCs w:val="20"/>
              </w:rPr>
              <w:t>pozicije umjetnika-autora u umjetnosti od moderne do danas</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što mogu biti </w:t>
            </w:r>
            <w:r w:rsidRPr="004A2004">
              <w:rPr>
                <w:rFonts w:ascii="Arial" w:eastAsia="Calibri" w:hAnsi="Arial" w:cs="Arial"/>
                <w:sz w:val="20"/>
                <w:szCs w:val="20"/>
              </w:rPr>
              <w:t xml:space="preserve">OBLICI FIGURACIJE/ NAD-REALIZAMA u umjetnosti 20. stoljeća: Dada; Fluxus; Magični realizam; Pop Art u Americi; “kapitalistički realizam” u Njemačkoj 1960ih; socijalna skulptura Josepha Beuysa; Arte Povera u Italiji; Land Art; </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4A2004">
              <w:rPr>
                <w:rFonts w:ascii="Arial" w:eastAsia="Calibri" w:hAnsi="Arial" w:cs="Arial"/>
                <w:sz w:val="20"/>
                <w:szCs w:val="20"/>
              </w:rPr>
              <w:t>“povratak slike” 1980ih (Neue Wilde; Transavangarda; neoekspresionizam) i tendencije tog razdoblja u Hrvatskoj</w:t>
            </w:r>
          </w:p>
          <w:p w:rsidR="00BC6551" w:rsidRPr="004A4E15"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izdvojiti i objasniti pojmove </w:t>
            </w:r>
            <w:r w:rsidRPr="004A2004">
              <w:rPr>
                <w:rFonts w:ascii="Arial" w:eastAsia="Calibri" w:hAnsi="Arial" w:cs="Arial"/>
                <w:sz w:val="20"/>
                <w:szCs w:val="20"/>
              </w:rPr>
              <w:t>od “traumatičnog realizma” do “traumatičnog iluzionizma” (</w:t>
            </w:r>
            <w:r>
              <w:rPr>
                <w:rFonts w:ascii="Arial" w:eastAsia="Calibri" w:hAnsi="Arial" w:cs="Arial"/>
                <w:sz w:val="20"/>
                <w:szCs w:val="20"/>
              </w:rPr>
              <w:t xml:space="preserve">prema </w:t>
            </w:r>
            <w:r w:rsidRPr="004A2004">
              <w:rPr>
                <w:rFonts w:ascii="Arial" w:eastAsia="Calibri" w:hAnsi="Arial" w:cs="Arial"/>
                <w:sz w:val="20"/>
                <w:szCs w:val="20"/>
              </w:rPr>
              <w:t>Hal Foster</w:t>
            </w:r>
            <w:r>
              <w:rPr>
                <w:rFonts w:ascii="Arial" w:eastAsia="Calibri" w:hAnsi="Arial" w:cs="Arial"/>
                <w:sz w:val="20"/>
                <w:szCs w:val="20"/>
              </w:rPr>
              <w:t>u</w:t>
            </w:r>
            <w:r w:rsidRPr="004A2004">
              <w:rPr>
                <w:rFonts w:ascii="Arial" w:eastAsia="Calibri" w:hAnsi="Arial" w:cs="Arial"/>
                <w:sz w:val="20"/>
                <w:szCs w:val="20"/>
              </w:rPr>
              <w:t>) u slikarstvu i skulpturi</w:t>
            </w:r>
            <w:r>
              <w:rPr>
                <w:rFonts w:ascii="Arial" w:eastAsia="Calibri" w:hAnsi="Arial" w:cs="Arial"/>
                <w:sz w:val="20"/>
                <w:szCs w:val="20"/>
              </w:rPr>
              <w:t>, te fotografiji i videu</w:t>
            </w:r>
            <w:r w:rsidRPr="004A2004">
              <w:rPr>
                <w:rFonts w:ascii="Arial" w:eastAsia="Calibri" w:hAnsi="Arial" w:cs="Arial"/>
                <w:sz w:val="20"/>
                <w:szCs w:val="20"/>
              </w:rPr>
              <w:t xml:space="preserve"> od 1960 do suvremenosti</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Uvjeti za upis predmeta i ulazne kompetencije </w:t>
            </w:r>
            <w:r w:rsidRPr="004A4E15">
              <w:rPr>
                <w:rFonts w:ascii="Arial" w:eastAsia="Calibri" w:hAnsi="Arial" w:cs="Arial"/>
                <w:color w:val="000000"/>
                <w:sz w:val="20"/>
                <w:szCs w:val="20"/>
              </w:rPr>
              <w:lastRenderedPageBreak/>
              <w:t>potrebne za predmet</w:t>
            </w:r>
          </w:p>
        </w:tc>
        <w:tc>
          <w:tcPr>
            <w:tcW w:w="7552" w:type="dxa"/>
            <w:gridSpan w:val="12"/>
            <w:tcBorders>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4A2004">
              <w:rPr>
                <w:rFonts w:ascii="Arial" w:eastAsia="Calibri" w:hAnsi="Arial" w:cs="Arial"/>
                <w:sz w:val="20"/>
                <w:szCs w:val="20"/>
              </w:rPr>
              <w:lastRenderedPageBreak/>
              <w:t>Završen kolegij Suvremena umjetnost I; upisan IV. semestar</w:t>
            </w:r>
            <w:r>
              <w:rPr>
                <w:rFonts w:ascii="Arial" w:eastAsia="Calibri" w:hAnsi="Arial" w:cs="Arial"/>
                <w:sz w:val="20"/>
                <w:szCs w:val="20"/>
              </w:rPr>
              <w:t>.</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C6551" w:rsidRDefault="00BC6551" w:rsidP="00BC6551">
            <w:pPr>
              <w:spacing w:after="0" w:line="240" w:lineRule="auto"/>
              <w:ind w:left="356" w:hanging="356"/>
              <w:rPr>
                <w:rFonts w:ascii="Arial" w:eastAsia="Times New Roman" w:hAnsi="Arial" w:cs="Arial"/>
                <w:sz w:val="20"/>
                <w:szCs w:val="20"/>
                <w:lang w:val="en-US"/>
              </w:rPr>
            </w:pPr>
            <w:r w:rsidRPr="000423EA">
              <w:rPr>
                <w:rFonts w:ascii="Arial" w:eastAsia="Times New Roman" w:hAnsi="Arial" w:cs="Arial"/>
                <w:sz w:val="20"/>
                <w:szCs w:val="20"/>
                <w:lang w:val="en-US"/>
              </w:rPr>
              <w:t>1)</w:t>
            </w:r>
            <w:r w:rsidRPr="004A2004">
              <w:rPr>
                <w:rFonts w:ascii="Arial" w:eastAsia="Calibri" w:hAnsi="Arial" w:cs="Arial"/>
                <w:sz w:val="20"/>
                <w:szCs w:val="20"/>
              </w:rPr>
              <w:t xml:space="preserve"> </w:t>
            </w:r>
            <w:r w:rsidRPr="004A2004">
              <w:rPr>
                <w:rFonts w:ascii="Arial" w:eastAsia="Calibri" w:hAnsi="Arial" w:cs="Arial"/>
                <w:sz w:val="20"/>
                <w:szCs w:val="20"/>
              </w:rPr>
              <w:tab/>
            </w:r>
            <w:r w:rsidRPr="000423EA">
              <w:rPr>
                <w:rFonts w:ascii="Arial" w:eastAsia="Times New Roman" w:hAnsi="Arial" w:cs="Arial"/>
                <w:sz w:val="20"/>
                <w:szCs w:val="20"/>
                <w:lang w:val="en-US"/>
              </w:rPr>
              <w:t>identificirati, navesti i rastumačiti temeljne pojmove povezane s povijesn</w:t>
            </w:r>
            <w:r>
              <w:rPr>
                <w:rFonts w:ascii="Arial" w:eastAsia="Times New Roman" w:hAnsi="Arial" w:cs="Arial"/>
                <w:sz w:val="20"/>
                <w:szCs w:val="20"/>
                <w:lang w:val="en-US"/>
              </w:rPr>
              <w:t xml:space="preserve">o-umjetničkim razvojem kojim je obilježen prijelaz od modernizma ka postmodernizmu do suvremenosti (za Suvremenu umjetnost II težište je na </w:t>
            </w:r>
            <w:r>
              <w:rPr>
                <w:rFonts w:ascii="Arial" w:eastAsia="Calibri" w:hAnsi="Arial" w:cs="Arial"/>
                <w:sz w:val="20"/>
                <w:szCs w:val="20"/>
              </w:rPr>
              <w:t>uvođenju</w:t>
            </w:r>
            <w:r w:rsidRPr="004A2004">
              <w:rPr>
                <w:rFonts w:ascii="Arial" w:eastAsia="Calibri" w:hAnsi="Arial" w:cs="Arial"/>
                <w:sz w:val="20"/>
                <w:szCs w:val="20"/>
              </w:rPr>
              <w:t xml:space="preserve"> predmeta stvarnosti u umjetnost sve do recentnih, medijski nedeterminiranih “povrataka realnog”</w:t>
            </w:r>
            <w:r>
              <w:rPr>
                <w:rFonts w:ascii="Arial" w:eastAsia="Times New Roman" w:hAnsi="Arial" w:cs="Arial"/>
                <w:sz w:val="20"/>
                <w:szCs w:val="20"/>
                <w:lang w:val="en-US"/>
              </w:rPr>
              <w:t>)</w:t>
            </w:r>
          </w:p>
          <w:p w:rsidR="00BC6551" w:rsidRPr="000423EA" w:rsidRDefault="00BC6551" w:rsidP="00BC6551">
            <w:pPr>
              <w:spacing w:after="0" w:line="240" w:lineRule="auto"/>
              <w:ind w:left="356" w:hanging="356"/>
              <w:rPr>
                <w:rFonts w:ascii="Times New Roman" w:eastAsia="Times New Roman" w:hAnsi="Times New Roman" w:cs="Times New Roman"/>
                <w:sz w:val="24"/>
                <w:szCs w:val="24"/>
                <w:lang w:val="en-US"/>
              </w:rPr>
            </w:pPr>
            <w:r>
              <w:rPr>
                <w:rFonts w:ascii="Arial" w:eastAsia="Times New Roman" w:hAnsi="Arial" w:cs="Arial"/>
                <w:sz w:val="20"/>
                <w:szCs w:val="20"/>
                <w:lang w:val="en-US"/>
              </w:rPr>
              <w:t>2)</w:t>
            </w:r>
            <w:r w:rsidRPr="004A2004">
              <w:rPr>
                <w:rFonts w:ascii="Arial" w:eastAsia="Calibri" w:hAnsi="Arial" w:cs="Arial"/>
                <w:sz w:val="20"/>
                <w:szCs w:val="20"/>
              </w:rPr>
              <w:t xml:space="preserve"> </w:t>
            </w:r>
            <w:r w:rsidRPr="004A2004">
              <w:rPr>
                <w:rFonts w:ascii="Arial" w:eastAsia="Calibri" w:hAnsi="Arial" w:cs="Arial"/>
                <w:sz w:val="20"/>
                <w:szCs w:val="20"/>
              </w:rPr>
              <w:tab/>
            </w:r>
            <w:r w:rsidRPr="000423EA">
              <w:rPr>
                <w:rFonts w:ascii="Arial" w:eastAsia="Times New Roman" w:hAnsi="Arial" w:cs="Arial"/>
                <w:sz w:val="20"/>
                <w:szCs w:val="20"/>
                <w:lang w:val="en-US"/>
              </w:rPr>
              <w:t>prepoznati i objas</w:t>
            </w:r>
            <w:r>
              <w:rPr>
                <w:rFonts w:ascii="Arial" w:eastAsia="Times New Roman" w:hAnsi="Arial" w:cs="Arial"/>
                <w:sz w:val="20"/>
                <w:szCs w:val="20"/>
                <w:lang w:val="en-US"/>
              </w:rPr>
              <w:t>niti temeljnu terminologiju, te ključna imena aktera i umjetničkih grupacija dotičnih razdoblja unutar tematske cjeline</w:t>
            </w:r>
          </w:p>
          <w:p w:rsidR="00BC6551" w:rsidRPr="000423EA" w:rsidRDefault="00BC6551" w:rsidP="00BC6551">
            <w:pPr>
              <w:spacing w:after="0" w:line="240" w:lineRule="auto"/>
              <w:ind w:left="356" w:hanging="356"/>
              <w:rPr>
                <w:rFonts w:ascii="Arial" w:eastAsia="Times New Roman" w:hAnsi="Arial" w:cs="Arial"/>
                <w:sz w:val="20"/>
                <w:szCs w:val="20"/>
                <w:lang w:val="en-US"/>
              </w:rPr>
            </w:pPr>
            <w:r>
              <w:rPr>
                <w:rFonts w:ascii="Arial" w:eastAsia="Times New Roman" w:hAnsi="Arial" w:cs="Arial"/>
                <w:sz w:val="20"/>
                <w:szCs w:val="20"/>
                <w:lang w:val="en-US"/>
              </w:rPr>
              <w:t>3)</w:t>
            </w:r>
            <w:r w:rsidRPr="004A2004">
              <w:rPr>
                <w:rFonts w:ascii="Arial" w:eastAsia="Calibri" w:hAnsi="Arial" w:cs="Arial"/>
                <w:sz w:val="20"/>
                <w:szCs w:val="20"/>
              </w:rPr>
              <w:t xml:space="preserve"> </w:t>
            </w:r>
            <w:r w:rsidRPr="004A2004">
              <w:rPr>
                <w:rFonts w:ascii="Arial" w:eastAsia="Calibri" w:hAnsi="Arial" w:cs="Arial"/>
                <w:sz w:val="20"/>
                <w:szCs w:val="20"/>
              </w:rPr>
              <w:tab/>
            </w:r>
            <w:r w:rsidRPr="000423EA">
              <w:rPr>
                <w:rFonts w:ascii="Arial" w:eastAsia="Times New Roman" w:hAnsi="Arial" w:cs="Arial"/>
                <w:sz w:val="20"/>
                <w:szCs w:val="20"/>
                <w:lang w:val="en-US"/>
              </w:rPr>
              <w:t>razvijena vizualna percepcija u prepoznavanju različith</w:t>
            </w:r>
            <w:r>
              <w:rPr>
                <w:rFonts w:ascii="Arial" w:eastAsia="Times New Roman" w:hAnsi="Arial" w:cs="Arial"/>
                <w:sz w:val="20"/>
                <w:szCs w:val="20"/>
                <w:lang w:val="en-US"/>
              </w:rPr>
              <w:t xml:space="preserve"> likovnih izražajnih oblika u moderni I postmoderni</w:t>
            </w:r>
          </w:p>
          <w:p w:rsidR="00BC6551" w:rsidRPr="004A4E15" w:rsidRDefault="00BC6551" w:rsidP="00BC6551">
            <w:pPr>
              <w:tabs>
                <w:tab w:val="left" w:pos="2820"/>
              </w:tabs>
              <w:spacing w:after="0" w:line="240" w:lineRule="auto"/>
              <w:ind w:left="356" w:hanging="356"/>
              <w:rPr>
                <w:rFonts w:ascii="Arial" w:eastAsia="Calibri" w:hAnsi="Arial" w:cs="Arial"/>
                <w:sz w:val="20"/>
                <w:szCs w:val="20"/>
              </w:rPr>
            </w:pPr>
            <w:r w:rsidRPr="000B5051">
              <w:rPr>
                <w:rFonts w:ascii="Arial" w:eastAsia="Times New Roman" w:hAnsi="Arial" w:cs="Arial"/>
                <w:sz w:val="20"/>
                <w:szCs w:val="20"/>
                <w:lang w:val="en-US"/>
              </w:rPr>
              <w:t>4</w:t>
            </w:r>
            <w:r>
              <w:rPr>
                <w:rFonts w:ascii="Arial" w:eastAsia="Times New Roman" w:hAnsi="Arial" w:cs="Arial"/>
                <w:sz w:val="20"/>
                <w:szCs w:val="20"/>
                <w:lang w:val="en-US"/>
              </w:rPr>
              <w:t>)</w:t>
            </w:r>
            <w:r w:rsidRPr="004A2004">
              <w:rPr>
                <w:rFonts w:ascii="Arial" w:eastAsia="Calibri" w:hAnsi="Arial" w:cs="Arial"/>
                <w:sz w:val="20"/>
                <w:szCs w:val="20"/>
              </w:rPr>
              <w:t xml:space="preserve"> </w:t>
            </w:r>
            <w:r w:rsidRPr="004A2004">
              <w:rPr>
                <w:rFonts w:ascii="Arial" w:eastAsia="Calibri" w:hAnsi="Arial" w:cs="Arial"/>
                <w:sz w:val="20"/>
                <w:szCs w:val="20"/>
              </w:rPr>
              <w:tab/>
            </w:r>
            <w:r>
              <w:rPr>
                <w:rFonts w:ascii="Arial" w:eastAsia="Times New Roman" w:hAnsi="Arial" w:cs="Arial"/>
                <w:sz w:val="20"/>
                <w:szCs w:val="20"/>
                <w:lang w:val="en-US"/>
              </w:rPr>
              <w:t>razvijanje kritičkog pristupa i usvajanje bogatijeg vokabulara pri artikulaciji dotičnih sadržaja</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C6551" w:rsidRPr="004A2004" w:rsidRDefault="00BC6551" w:rsidP="00BC6551">
            <w:pPr>
              <w:tabs>
                <w:tab w:val="left" w:pos="2820"/>
              </w:tabs>
              <w:spacing w:after="0" w:line="240" w:lineRule="auto"/>
              <w:rPr>
                <w:rFonts w:ascii="Arial" w:eastAsia="Calibri" w:hAnsi="Arial" w:cs="Arial"/>
                <w:sz w:val="20"/>
                <w:szCs w:val="20"/>
              </w:rPr>
            </w:pPr>
            <w:r w:rsidRPr="004A2004">
              <w:rPr>
                <w:rFonts w:ascii="Arial" w:eastAsia="Calibri" w:hAnsi="Arial" w:cs="Arial"/>
                <w:sz w:val="20"/>
                <w:szCs w:val="20"/>
              </w:rPr>
              <w:t xml:space="preserve">Fokuse u ovim predavanjima (Suvremena umjetnost I I II) čine praćenja onih linija umjetnosti koje se kreću na granici između «dematerijalizacije» (apstrakcija-bespredmetno do Concept Arta) i «materijalizacije» (ready-made do </w:t>
            </w:r>
            <w:r w:rsidRPr="004A2004">
              <w:rPr>
                <w:rFonts w:ascii="Arial" w:eastAsia="Calibri" w:hAnsi="Arial" w:cs="Arial"/>
                <w:i/>
                <w:sz w:val="20"/>
                <w:szCs w:val="20"/>
              </w:rPr>
              <w:t>Objecthood</w:t>
            </w:r>
            <w:r w:rsidRPr="004A2004">
              <w:rPr>
                <w:rFonts w:ascii="Arial" w:eastAsia="Calibri" w:hAnsi="Arial" w:cs="Arial"/>
                <w:sz w:val="20"/>
                <w:szCs w:val="20"/>
              </w:rPr>
              <w:t xml:space="preserve"> 60tih i Pop Art 60tih) tj. onih diskursa koje su početkom 20.st. utvrdili Maljevič i Duchamp, a nastavile generacije umjetnika od 1960tih do danas. Pojavu bespredmetne umjetnosti (radikalni nestanak sižea, nestanak mimetičkog i prevaga novih medijskih prikaza/tehničke reprodukcije) i istovremenu pojavu ready-madea (uvođenja predmeta stvarnosti u umjetnost sve do recentnih, medijski nedeterminiranih “povrataka realnog”) prati i sve veći broj objašnjenja – kako od strane teoretičara, tako i od strane umjetnika, te će takvi diskursi biti prateća komponenta u nastavi.</w:t>
            </w:r>
          </w:p>
          <w:p w:rsidR="00BC6551" w:rsidRPr="004A2004" w:rsidRDefault="00BC6551" w:rsidP="00BC6551">
            <w:pPr>
              <w:tabs>
                <w:tab w:val="left" w:pos="2820"/>
              </w:tabs>
              <w:spacing w:after="0" w:line="240" w:lineRule="auto"/>
              <w:rPr>
                <w:rFonts w:ascii="Arial" w:eastAsia="Calibri" w:hAnsi="Arial" w:cs="Arial"/>
                <w:sz w:val="20"/>
                <w:szCs w:val="20"/>
              </w:rPr>
            </w:pPr>
            <w:r w:rsidRPr="004A2004">
              <w:rPr>
                <w:rFonts w:ascii="Arial" w:eastAsia="Calibri" w:hAnsi="Arial" w:cs="Arial"/>
                <w:sz w:val="20"/>
                <w:szCs w:val="20"/>
              </w:rPr>
              <w:t xml:space="preserve">Nastava predmeta: Suvremena umjetnost II fokusira se cjelovito na procese “povratka realnog”, na </w:t>
            </w:r>
            <w:r w:rsidRPr="004A2004">
              <w:rPr>
                <w:rFonts w:ascii="Arial" w:eastAsia="Calibri" w:hAnsi="Arial" w:cs="Arial"/>
                <w:i/>
                <w:sz w:val="20"/>
                <w:szCs w:val="20"/>
              </w:rPr>
              <w:t>concepts of the real</w:t>
            </w:r>
            <w:r w:rsidRPr="004A2004">
              <w:rPr>
                <w:rFonts w:ascii="Arial" w:eastAsia="Calibri" w:hAnsi="Arial" w:cs="Arial"/>
                <w:sz w:val="20"/>
                <w:szCs w:val="20"/>
              </w:rPr>
              <w:t>, a kao semestarska cjelina s naslovom “Nad-Realizmi u umjetnosti 20. stoljeća” podrazumijeva sljedeće segmente:</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upoznavanje s umjetničkom produkcijom od šezdesetih i do devedesetih godina dvadesetog stoljeća, te dodiri tih tendencija s kretanjima u umjetnosti danas; detektiranje ključnih imena i tendencija kojima je isto razdoblje obilježeno;</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Posebni akcenti: a) značenja pojma “realizam” i “realizmi” u smislu “vjernog predočavanja stvarnosti” u odnosu na pojam stvarnosti u postmoderni (prema: Lacan; Lyotard; Foucault; Derrida)</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 xml:space="preserve">b) pojam “mimezisa” od Platona do pojave </w:t>
            </w:r>
            <w:r w:rsidRPr="004A2004">
              <w:rPr>
                <w:rFonts w:ascii="Arial" w:eastAsia="Calibri" w:hAnsi="Arial" w:cs="Arial"/>
                <w:i/>
                <w:sz w:val="20"/>
                <w:szCs w:val="20"/>
              </w:rPr>
              <w:t>camera obscura</w:t>
            </w:r>
            <w:r w:rsidRPr="004A2004">
              <w:rPr>
                <w:rFonts w:ascii="Arial" w:eastAsia="Calibri" w:hAnsi="Arial" w:cs="Arial"/>
                <w:sz w:val="20"/>
                <w:szCs w:val="20"/>
              </w:rPr>
              <w:t xml:space="preserve"> i fotografije</w:t>
            </w:r>
            <w:r>
              <w:rPr>
                <w:rFonts w:ascii="Arial" w:eastAsia="Calibri" w:hAnsi="Arial" w:cs="Arial"/>
                <w:sz w:val="20"/>
                <w:szCs w:val="20"/>
              </w:rPr>
              <w:t xml:space="preserve"> </w:t>
            </w:r>
            <w:r w:rsidRPr="004A2004">
              <w:rPr>
                <w:rFonts w:ascii="Arial" w:eastAsia="Calibri" w:hAnsi="Arial" w:cs="Arial"/>
                <w:sz w:val="20"/>
                <w:szCs w:val="20"/>
              </w:rPr>
              <w:t>(od mimetičke do optičke slike)</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c) pozicije umjetnika-autora u umjetnosti od moderne do danas</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 xml:space="preserve">d) OBLICI FIGURACIJE/ NAD-REALIZAMA u umjetnosti 20. stoljeća: Dada; Fluxus; Magični realizam; Pop Art u Americi; “kapitalistički realizam” u Njemačkoj 1960ih; socijalna skulptura Josepha Beuysa; Arte Povera u Italiji; Land Art; </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e) “povratak slike” 1980ih (Neue Wilde; Transavangarda; neoekspresionizam) i tendencije tog razdoblja u Hrvatskoj</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t>f) od “traumatičnog realizma” do “traumatičnog iluzionizma” (Hal Foster) u slikarstvu i skulpturi od 1960 do suvremenosti</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navedeno vremensko razdoblje obuhvaća svjetsku umjetnost;</w:t>
            </w:r>
          </w:p>
          <w:p w:rsidR="00BC6551" w:rsidRPr="004A2004"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upoznavanje s relevantnom literaturom koja sistematizira i tumači navedeno razdoblje, te upućivanje na dopunsku literaturu uz pojedine nastavne jedinice;</w:t>
            </w:r>
          </w:p>
          <w:p w:rsidR="00BC6551" w:rsidRPr="004A4E15" w:rsidRDefault="00BC6551" w:rsidP="00BC6551">
            <w:pPr>
              <w:spacing w:after="0"/>
              <w:ind w:left="356" w:hanging="356"/>
              <w:rPr>
                <w:rFonts w:ascii="Arial" w:eastAsia="Calibri" w:hAnsi="Arial" w:cs="Arial"/>
                <w:sz w:val="20"/>
                <w:szCs w:val="20"/>
              </w:rPr>
            </w:pPr>
            <w:r w:rsidRPr="004A2004">
              <w:rPr>
                <w:rFonts w:ascii="Arial" w:eastAsia="Calibri" w:hAnsi="Arial" w:cs="Arial"/>
                <w:sz w:val="20"/>
                <w:szCs w:val="20"/>
              </w:rPr>
              <w:t>-</w:t>
            </w:r>
            <w:r w:rsidRPr="004A2004">
              <w:rPr>
                <w:rFonts w:ascii="Arial" w:eastAsia="Calibri" w:hAnsi="Arial" w:cs="Arial"/>
                <w:sz w:val="20"/>
                <w:szCs w:val="20"/>
              </w:rPr>
              <w:tab/>
              <w:t>predmet bi pratio i suvremena zbivanja u Splitu i Hrvatskoj, kao i značajne recentne izložbe u svijetu, te bi se predavanjima seminarskog tipa otvarala diskusija o istima.</w:t>
            </w:r>
          </w:p>
        </w:tc>
      </w:tr>
      <w:tr w:rsidR="00BC6551" w:rsidRPr="004A4E15" w:rsidTr="00BC655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Vrste izvođenja nastave:</w:t>
            </w:r>
          </w:p>
        </w:tc>
        <w:tc>
          <w:tcPr>
            <w:tcW w:w="3390" w:type="dxa"/>
            <w:gridSpan w:val="4"/>
            <w:vMerge w:val="restart"/>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469092054"/>
              </w:sdtPr>
              <w:sdtContent>
                <w:r w:rsidR="00BC6551">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predavanja</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072032486"/>
              </w:sdtPr>
              <w:sdtContent>
                <w:sdt>
                  <w:sdtPr>
                    <w:rPr>
                      <w:rFonts w:ascii="Arial" w:eastAsia="Times New Roman" w:hAnsi="Arial" w:cs="Arial"/>
                      <w:sz w:val="20"/>
                      <w:szCs w:val="20"/>
                    </w:rPr>
                    <w:id w:val="-469821211"/>
                  </w:sdtPr>
                  <w:sdtContent>
                    <w:r w:rsidR="00BC6551">
                      <w:rPr>
                        <w:rFonts w:ascii="MS Gothic" w:eastAsia="MS Gothic" w:hAnsi="MS Gothic" w:cs="Arial" w:hint="eastAsia"/>
                        <w:sz w:val="20"/>
                        <w:szCs w:val="20"/>
                      </w:rPr>
                      <w:t>☒</w:t>
                    </w:r>
                  </w:sdtContent>
                </w:sdt>
              </w:sdtContent>
            </w:sdt>
            <w:r w:rsidR="00BC6551" w:rsidRPr="004A4E15">
              <w:rPr>
                <w:rFonts w:ascii="Arial" w:eastAsia="Times New Roman" w:hAnsi="Arial" w:cs="Arial"/>
                <w:sz w:val="20"/>
                <w:szCs w:val="20"/>
              </w:rPr>
              <w:t xml:space="preserve"> seminari i radionice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710222694"/>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vježbe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922183365"/>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w:t>
            </w:r>
            <w:r w:rsidR="00BC6551" w:rsidRPr="004A4E15">
              <w:rPr>
                <w:rFonts w:ascii="Arial" w:eastAsia="Times New Roman" w:hAnsi="Arial" w:cs="Arial"/>
                <w:i/>
                <w:sz w:val="20"/>
                <w:szCs w:val="20"/>
              </w:rPr>
              <w:t>on line</w:t>
            </w:r>
            <w:r w:rsidR="00BC6551" w:rsidRPr="004A4E15">
              <w:rPr>
                <w:rFonts w:ascii="Arial" w:eastAsia="Times New Roman" w:hAnsi="Arial" w:cs="Arial"/>
                <w:sz w:val="20"/>
                <w:szCs w:val="20"/>
              </w:rPr>
              <w:t xml:space="preserve"> u cijelosti</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842009798"/>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mješovito e-učenje</w:t>
            </w:r>
          </w:p>
          <w:p w:rsidR="00BC6551" w:rsidRPr="004A4E15" w:rsidRDefault="00092870" w:rsidP="00BC6551">
            <w:pPr>
              <w:tabs>
                <w:tab w:val="left" w:pos="2820"/>
              </w:tabs>
              <w:spacing w:after="0"/>
              <w:rPr>
                <w:rFonts w:ascii="Arial" w:eastAsia="Calibri" w:hAnsi="Arial" w:cs="Arial"/>
                <w:sz w:val="20"/>
                <w:szCs w:val="20"/>
              </w:rPr>
            </w:pPr>
            <w:sdt>
              <w:sdtPr>
                <w:rPr>
                  <w:rFonts w:ascii="Arial" w:eastAsia="Calibri" w:hAnsi="Arial" w:cs="Arial"/>
                  <w:sz w:val="20"/>
                  <w:szCs w:val="20"/>
                </w:rPr>
                <w:id w:val="1784065280"/>
              </w:sdtPr>
              <w:sdtContent>
                <w:sdt>
                  <w:sdtPr>
                    <w:rPr>
                      <w:rFonts w:ascii="Arial" w:eastAsia="Times New Roman" w:hAnsi="Arial" w:cs="Arial"/>
                      <w:sz w:val="20"/>
                      <w:szCs w:val="20"/>
                    </w:rPr>
                    <w:id w:val="834267432"/>
                  </w:sdtPr>
                  <w:sdtContent>
                    <w:r w:rsidR="00BC6551">
                      <w:rPr>
                        <w:rFonts w:ascii="MS Gothic" w:eastAsia="MS Gothic" w:hAnsi="MS Gothic" w:cs="Arial" w:hint="eastAsia"/>
                        <w:sz w:val="20"/>
                        <w:szCs w:val="20"/>
                      </w:rPr>
                      <w:t>☒</w:t>
                    </w:r>
                  </w:sdtContent>
                </w:sdt>
              </w:sdtContent>
            </w:sdt>
            <w:r w:rsidR="00BC6551" w:rsidRPr="004A4E15">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sdt>
              <w:sdtPr>
                <w:rPr>
                  <w:rFonts w:ascii="Arial" w:eastAsia="Calibri" w:hAnsi="Arial" w:cs="Arial"/>
                  <w:sz w:val="20"/>
                  <w:szCs w:val="20"/>
                </w:rPr>
                <w:id w:val="87600790"/>
              </w:sdtPr>
              <w:sdtContent>
                <w:sdt>
                  <w:sdtPr>
                    <w:rPr>
                      <w:rFonts w:ascii="Arial" w:eastAsia="Times New Roman" w:hAnsi="Arial" w:cs="Arial"/>
                      <w:sz w:val="20"/>
                      <w:szCs w:val="20"/>
                    </w:rPr>
                    <w:id w:val="87600791"/>
                  </w:sdtPr>
                  <w:sdtContent>
                    <w:r w:rsidR="00BC6551">
                      <w:rPr>
                        <w:rFonts w:ascii="MS Gothic" w:eastAsia="MS Gothic" w:hAnsi="MS Gothic" w:cs="Arial" w:hint="eastAsia"/>
                        <w:sz w:val="20"/>
                        <w:szCs w:val="20"/>
                      </w:rPr>
                      <w:t>☒</w:t>
                    </w:r>
                  </w:sdtContent>
                </w:sdt>
              </w:sdtContent>
            </w:sdt>
            <w:r w:rsidR="00BC6551" w:rsidRPr="004A4E15">
              <w:rPr>
                <w:rFonts w:ascii="Arial" w:eastAsia="Calibri" w:hAnsi="Arial" w:cs="Arial"/>
                <w:sz w:val="20"/>
                <w:szCs w:val="20"/>
              </w:rPr>
              <w:t xml:space="preserve"> </w:t>
            </w:r>
            <w:r w:rsidR="00BC6551">
              <w:rPr>
                <w:rFonts w:ascii="Arial" w:eastAsia="Times New Roman" w:hAnsi="Arial" w:cs="Arial"/>
                <w:sz w:val="20"/>
                <w:szCs w:val="20"/>
              </w:rPr>
              <w:t>samostalni</w:t>
            </w:r>
            <w:r w:rsidR="00BC6551" w:rsidRPr="004A4E15">
              <w:rPr>
                <w:rFonts w:ascii="Arial" w:eastAsia="Times New Roman" w:hAnsi="Arial" w:cs="Arial"/>
                <w:sz w:val="20"/>
                <w:szCs w:val="20"/>
              </w:rPr>
              <w:t xml:space="preserve"> zadaci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25018173"/>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multimedija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182209586"/>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laboratorij</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59407147"/>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mentorski rad</w:t>
            </w:r>
          </w:p>
          <w:p w:rsidR="00BC6551" w:rsidRPr="004A4E15" w:rsidRDefault="00092870" w:rsidP="00BC6551">
            <w:pPr>
              <w:tabs>
                <w:tab w:val="left" w:pos="2820"/>
              </w:tabs>
              <w:spacing w:after="0"/>
              <w:rPr>
                <w:rFonts w:ascii="Arial" w:eastAsia="Calibri" w:hAnsi="Arial" w:cs="Arial"/>
                <w:sz w:val="20"/>
                <w:szCs w:val="20"/>
              </w:rPr>
            </w:pPr>
            <w:sdt>
              <w:sdtPr>
                <w:rPr>
                  <w:rFonts w:ascii="Arial" w:eastAsia="Calibri" w:hAnsi="Arial" w:cs="Arial"/>
                  <w:sz w:val="20"/>
                  <w:szCs w:val="20"/>
                </w:rPr>
                <w:id w:val="1089122499"/>
              </w:sdtPr>
              <w:sdtContent>
                <w:r w:rsidR="00BC6551" w:rsidRPr="004A4E15">
                  <w:rPr>
                    <w:rFonts w:ascii="MS Gothic" w:eastAsia="MS Gothic" w:hAnsi="MS Gothic" w:cs="Arial" w:hint="eastAsia"/>
                    <w:sz w:val="20"/>
                    <w:szCs w:val="20"/>
                  </w:rPr>
                  <w:t>☐</w:t>
                </w:r>
              </w:sdtContent>
            </w:sdt>
            <w:r w:rsidR="00BC6551" w:rsidRPr="004A4E15">
              <w:rPr>
                <w:rFonts w:ascii="Arial" w:eastAsia="Calibri" w:hAnsi="Arial" w:cs="Arial"/>
                <w:sz w:val="20"/>
                <w:szCs w:val="20"/>
              </w:rPr>
              <w:t xml:space="preserve"> </w:t>
            </w: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sz w:val="20"/>
                <w:szCs w:val="20"/>
              </w:rPr>
              <w:t xml:space="preserve"> (ostalo upisati)</w:t>
            </w:r>
            <w:r w:rsidR="00BC6551" w:rsidRPr="004A4E15">
              <w:rPr>
                <w:rFonts w:ascii="Arial" w:eastAsia="Calibri" w:hAnsi="Arial" w:cs="Arial"/>
                <w:b/>
                <w:sz w:val="20"/>
                <w:szCs w:val="20"/>
              </w:rPr>
              <w:t xml:space="preserve"> </w:t>
            </w:r>
            <w:r w:rsidR="00BC6551" w:rsidRPr="004A4E15">
              <w:rPr>
                <w:rFonts w:ascii="Arial" w:eastAsia="Calibri" w:hAnsi="Arial" w:cs="Arial"/>
                <w:b/>
                <w:sz w:val="20"/>
                <w:szCs w:val="20"/>
                <w:bdr w:val="single" w:sz="12" w:space="0" w:color="auto"/>
              </w:rPr>
              <w:t xml:space="preserve"> </w:t>
            </w:r>
          </w:p>
        </w:tc>
      </w:tr>
      <w:tr w:rsidR="00BC6551" w:rsidRPr="004A4E15" w:rsidTr="00BC655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p>
        </w:tc>
        <w:tc>
          <w:tcPr>
            <w:tcW w:w="4162" w:type="dxa"/>
            <w:gridSpan w:val="8"/>
            <w:vMerge/>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rPr>
            </w:pPr>
            <w:r w:rsidRPr="00F664E2">
              <w:rPr>
                <w:rFonts w:ascii="Arial" w:eastAsia="Calibri" w:hAnsi="Arial" w:cs="Arial"/>
                <w:bCs/>
                <w:color w:val="000000"/>
                <w:sz w:val="20"/>
                <w:szCs w:val="20"/>
              </w:rPr>
              <w:t xml:space="preserve">Metodologija nastave vođena je načelom participacije studenata. Od studenta se </w:t>
            </w:r>
            <w:r w:rsidRPr="00F664E2">
              <w:rPr>
                <w:rFonts w:ascii="Arial" w:eastAsia="Calibri" w:hAnsi="Arial" w:cs="Arial"/>
                <w:bCs/>
                <w:color w:val="000000"/>
                <w:sz w:val="20"/>
                <w:szCs w:val="20"/>
              </w:rPr>
              <w:lastRenderedPageBreak/>
              <w:t>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BC6551" w:rsidRPr="004A4E15" w:rsidTr="00BC655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 xml:space="preserve">Praćenje rada studenata </w:t>
            </w:r>
            <w:r w:rsidRPr="004A4E15">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Pohađanje nastave</w:t>
            </w:r>
          </w:p>
        </w:tc>
        <w:tc>
          <w:tcPr>
            <w:tcW w:w="782" w:type="dxa"/>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sidRPr="004A4E15">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Pr>
                <w:rFonts w:ascii="Arial" w:eastAsia="Times New Roman" w:hAnsi="Arial" w:cs="Arial"/>
                <w:sz w:val="20"/>
                <w:szCs w:val="20"/>
              </w:rPr>
              <w:t>O,5</w:t>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Esej</w:t>
            </w:r>
          </w:p>
        </w:tc>
        <w:tc>
          <w:tcPr>
            <w:tcW w:w="782"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Seminarski rad</w:t>
            </w:r>
          </w:p>
        </w:tc>
        <w:tc>
          <w:tcPr>
            <w:tcW w:w="968"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Pr>
                <w:rFonts w:ascii="Arial" w:eastAsia="Times New Roman" w:hAnsi="Arial" w:cs="Arial"/>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r w:rsidR="00BC6551" w:rsidRPr="004A4E15">
              <w:rPr>
                <w:rFonts w:ascii="Arial" w:eastAsia="Times New Roman" w:hAnsi="Arial" w:cs="Arial"/>
                <w:sz w:val="20"/>
                <w:szCs w:val="20"/>
              </w:rPr>
              <w:t xml:space="preserve"> </w:t>
            </w:r>
            <w:r w:rsidR="00BC6551" w:rsidRPr="004A4E15">
              <w:rPr>
                <w:rFonts w:ascii="Arial" w:eastAsia="Times New Roman" w:hAnsi="Arial" w:cs="Arial"/>
                <w:color w:val="000000"/>
                <w:sz w:val="20"/>
                <w:szCs w:val="20"/>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BC6551" w:rsidRPr="004A4E15" w:rsidRDefault="00BC6551" w:rsidP="00BC6551">
            <w:pPr>
              <w:tabs>
                <w:tab w:val="left" w:pos="2820"/>
              </w:tabs>
              <w:spacing w:after="0"/>
              <w:rPr>
                <w:rFonts w:ascii="Arial" w:eastAsia="Calibri" w:hAnsi="Arial" w:cs="Arial"/>
                <w:sz w:val="20"/>
                <w:szCs w:val="20"/>
              </w:rPr>
            </w:pPr>
            <w:r>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360"/>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EE69C1">
              <w:rPr>
                <w:rFonts w:ascii="Arial" w:eastAsia="Calibri" w:hAnsi="Arial" w:cs="Arial"/>
                <w:sz w:val="20"/>
                <w:szCs w:val="20"/>
              </w:rPr>
              <w:t>Seminarski rad (20% ocjene), kolokvij (20% ocjene), usmeni ispit (60% ocjene).</w:t>
            </w:r>
          </w:p>
        </w:tc>
      </w:tr>
      <w:tr w:rsidR="00BC6551" w:rsidRPr="004A4E15" w:rsidTr="00BC655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Dostupnost putem ostalih medija</w:t>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color w:val="000000"/>
                <w:sz w:val="20"/>
                <w:szCs w:val="20"/>
              </w:rPr>
            </w:pPr>
            <w:r w:rsidRPr="00625051">
              <w:rPr>
                <w:rFonts w:ascii="Arial" w:eastAsia="Calibri" w:hAnsi="Arial" w:cs="Arial"/>
                <w:b/>
                <w:color w:val="000000"/>
                <w:sz w:val="20"/>
                <w:szCs w:val="20"/>
              </w:rPr>
              <w:t>Beke, László</w:t>
            </w:r>
            <w:r w:rsidRPr="00625051">
              <w:rPr>
                <w:rFonts w:ascii="Arial" w:eastAsia="Calibri" w:hAnsi="Arial" w:cs="Arial"/>
                <w:color w:val="000000"/>
                <w:sz w:val="20"/>
                <w:szCs w:val="20"/>
              </w:rPr>
              <w:t>: „Fenomeni postmoderne i New Art History“ u: „Uvod u povijest umjetnosti“ (edts.: Hans Belting, Heinrich Dilly, Wolfgang Kemp, Willibald Sauerländer, Martin Warnke); Fraktura, Zagreb, 2007.; str. 343-360</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EE69C1" w:rsidRDefault="00BC6551" w:rsidP="00BC6551">
            <w:pPr>
              <w:tabs>
                <w:tab w:val="left" w:pos="2820"/>
              </w:tabs>
              <w:spacing w:after="0"/>
              <w:rPr>
                <w:rFonts w:ascii="Arial" w:eastAsia="Calibri" w:hAnsi="Arial" w:cs="Arial"/>
                <w:color w:val="000000"/>
                <w:sz w:val="20"/>
                <w:szCs w:val="20"/>
                <w:lang w:val="en-GB"/>
              </w:rPr>
            </w:pPr>
            <w:r w:rsidRPr="00625051">
              <w:rPr>
                <w:rFonts w:ascii="Arial" w:eastAsia="Calibri" w:hAnsi="Arial" w:cs="Arial"/>
                <w:b/>
                <w:color w:val="000000"/>
                <w:sz w:val="20"/>
                <w:szCs w:val="20"/>
              </w:rPr>
              <w:t>Briski Uzelac, Sonja: „</w:t>
            </w:r>
            <w:r w:rsidRPr="00625051">
              <w:rPr>
                <w:rFonts w:ascii="Arial" w:eastAsia="Calibri" w:hAnsi="Arial" w:cs="Arial"/>
                <w:color w:val="000000"/>
                <w:sz w:val="20"/>
                <w:szCs w:val="20"/>
              </w:rPr>
              <w:t>Kultura slikarskog originala u doba beskrajnog umnožavanja slika“ u: Sonja Briski Uzelac: „“Vizualni tekst“, CVS, Zagreb 2008; str. 96 - 112</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color w:val="000000"/>
                <w:sz w:val="20"/>
                <w:szCs w:val="20"/>
              </w:rPr>
            </w:pPr>
            <w:r w:rsidRPr="00625051">
              <w:rPr>
                <w:rFonts w:ascii="Arial" w:eastAsia="Calibri" w:hAnsi="Arial" w:cs="Arial"/>
                <w:b/>
                <w:color w:val="000000"/>
                <w:sz w:val="20"/>
                <w:szCs w:val="20"/>
              </w:rPr>
              <w:t xml:space="preserve">Deitch, Jeffrey: </w:t>
            </w:r>
            <w:r w:rsidRPr="00625051">
              <w:rPr>
                <w:rFonts w:ascii="Arial" w:eastAsia="Calibri" w:hAnsi="Arial" w:cs="Arial"/>
                <w:color w:val="000000"/>
                <w:sz w:val="20"/>
                <w:szCs w:val="20"/>
              </w:rPr>
              <w:t>“Post Human Exhibition Catalog Essay 1992-93”</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625051" w:rsidRDefault="00BC6551" w:rsidP="00BC6551">
            <w:pPr>
              <w:tabs>
                <w:tab w:val="left" w:pos="2820"/>
              </w:tabs>
              <w:spacing w:after="0"/>
              <w:rPr>
                <w:rFonts w:ascii="Arial" w:eastAsia="Calibri" w:hAnsi="Arial" w:cs="Arial"/>
                <w:color w:val="000000"/>
                <w:sz w:val="20"/>
                <w:szCs w:val="20"/>
                <w:u w:val="single"/>
                <w:lang w:val="en-GB"/>
              </w:rPr>
            </w:pPr>
            <w:r w:rsidRPr="00625051">
              <w:rPr>
                <w:rFonts w:ascii="Arial" w:eastAsia="Calibri" w:hAnsi="Arial" w:cs="Arial"/>
                <w:b/>
                <w:color w:val="000000"/>
                <w:sz w:val="20"/>
                <w:szCs w:val="20"/>
              </w:rPr>
              <w:t>Foster, Hal:</w:t>
            </w:r>
            <w:r w:rsidRPr="00625051">
              <w:rPr>
                <w:rFonts w:ascii="Arial" w:eastAsia="Calibri" w:hAnsi="Arial" w:cs="Arial"/>
                <w:color w:val="000000"/>
                <w:sz w:val="20"/>
                <w:szCs w:val="20"/>
              </w:rPr>
              <w:t xml:space="preserve"> “The Return of the Real”, The M</w:t>
            </w:r>
            <w:r w:rsidRPr="00625051">
              <w:rPr>
                <w:rFonts w:ascii="Arial" w:eastAsia="Calibri" w:hAnsi="Arial" w:cs="Arial"/>
                <w:color w:val="000000"/>
                <w:sz w:val="20"/>
                <w:szCs w:val="20"/>
                <w:lang w:val="en-GB"/>
              </w:rPr>
              <w:t xml:space="preserve">IT Press, 1996. Poglavlje: </w:t>
            </w:r>
            <w:r w:rsidRPr="00625051">
              <w:rPr>
                <w:rFonts w:ascii="Arial" w:eastAsia="Calibri" w:hAnsi="Arial" w:cs="Arial"/>
                <w:b/>
                <w:color w:val="000000"/>
                <w:sz w:val="20"/>
                <w:szCs w:val="20"/>
                <w:lang w:val="en-GB"/>
              </w:rPr>
              <w:t>3</w:t>
            </w:r>
            <w:r w:rsidRPr="00625051">
              <w:rPr>
                <w:rFonts w:ascii="Arial" w:eastAsia="Calibri" w:hAnsi="Arial" w:cs="Arial"/>
                <w:color w:val="000000"/>
                <w:sz w:val="20"/>
                <w:szCs w:val="20"/>
                <w:lang w:val="en-GB"/>
              </w:rPr>
              <w:t xml:space="preserve">. </w:t>
            </w:r>
            <w:r w:rsidRPr="00625051">
              <w:rPr>
                <w:rFonts w:ascii="Arial" w:eastAsia="Calibri" w:hAnsi="Arial" w:cs="Arial"/>
                <w:color w:val="000000"/>
                <w:sz w:val="20"/>
                <w:szCs w:val="20"/>
                <w:u w:val="single"/>
                <w:lang w:val="en-GB"/>
              </w:rPr>
              <w:t>The Return of the Real, str. 127-168 i bilješke uz to str. 260-274</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625051" w:rsidRDefault="00BC6551" w:rsidP="00BC6551">
            <w:pPr>
              <w:tabs>
                <w:tab w:val="left" w:pos="2820"/>
              </w:tabs>
              <w:spacing w:after="0"/>
              <w:rPr>
                <w:rFonts w:ascii="Arial" w:eastAsia="Calibri" w:hAnsi="Arial" w:cs="Arial"/>
                <w:color w:val="000000"/>
                <w:sz w:val="20"/>
                <w:szCs w:val="20"/>
              </w:rPr>
            </w:pPr>
            <w:r w:rsidRPr="00625051">
              <w:rPr>
                <w:rFonts w:ascii="Arial" w:eastAsia="Calibri" w:hAnsi="Arial" w:cs="Arial"/>
                <w:b/>
                <w:color w:val="000000"/>
                <w:sz w:val="20"/>
                <w:szCs w:val="20"/>
              </w:rPr>
              <w:t>H. Foster/ R. Krauss / Y-A Bois / B. Buchloh (eds.)</w:t>
            </w:r>
            <w:r w:rsidRPr="00625051">
              <w:rPr>
                <w:rFonts w:ascii="Arial" w:eastAsia="Calibri" w:hAnsi="Arial" w:cs="Arial"/>
                <w:color w:val="000000"/>
                <w:sz w:val="20"/>
                <w:szCs w:val="20"/>
              </w:rPr>
              <w:t xml:space="preserve">: „Art since 1900. Modernism. Antimodernism. Postmodernism“; Thames &amp; Hudson; London 2004; chapters/parts: </w:t>
            </w:r>
            <w:r w:rsidRPr="00625051">
              <w:rPr>
                <w:rFonts w:ascii="Arial" w:eastAsia="Calibri" w:hAnsi="Arial" w:cs="Arial"/>
                <w:color w:val="000000"/>
                <w:sz w:val="20"/>
                <w:szCs w:val="20"/>
                <w:u w:val="single"/>
              </w:rPr>
              <w:t>p. 480-514</w:t>
            </w:r>
            <w:r w:rsidRPr="00625051">
              <w:rPr>
                <w:rFonts w:ascii="Arial" w:eastAsia="Calibri" w:hAnsi="Arial" w:cs="Arial"/>
                <w:color w:val="000000"/>
                <w:sz w:val="20"/>
                <w:szCs w:val="20"/>
              </w:rPr>
              <w:t xml:space="preserve">; </w:t>
            </w:r>
            <w:r w:rsidRPr="00625051">
              <w:rPr>
                <w:rFonts w:ascii="Arial" w:eastAsia="Calibri" w:hAnsi="Arial" w:cs="Arial"/>
                <w:color w:val="000000"/>
                <w:sz w:val="20"/>
                <w:szCs w:val="20"/>
                <w:u w:val="single"/>
              </w:rPr>
              <w:t>612-616</w:t>
            </w:r>
            <w:r w:rsidRPr="00625051">
              <w:rPr>
                <w:rFonts w:ascii="Arial" w:eastAsia="Calibri" w:hAnsi="Arial" w:cs="Arial"/>
                <w:color w:val="000000"/>
                <w:sz w:val="20"/>
                <w:szCs w:val="20"/>
              </w:rPr>
              <w:t xml:space="preserve">; </w:t>
            </w:r>
            <w:r w:rsidRPr="00625051">
              <w:rPr>
                <w:rFonts w:ascii="Arial" w:eastAsia="Calibri" w:hAnsi="Arial" w:cs="Arial"/>
                <w:color w:val="000000"/>
                <w:sz w:val="20"/>
                <w:szCs w:val="20"/>
                <w:u w:val="single"/>
              </w:rPr>
              <w:t>645-649</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625051">
              <w:rPr>
                <w:rFonts w:ascii="Arial" w:eastAsia="Calibri" w:hAnsi="Arial" w:cs="Arial"/>
                <w:b/>
                <w:color w:val="000000"/>
                <w:sz w:val="20"/>
                <w:szCs w:val="20"/>
              </w:rPr>
              <w:t>Purgar, Krešimir:</w:t>
            </w:r>
            <w:r w:rsidRPr="00625051">
              <w:rPr>
                <w:rFonts w:ascii="Arial" w:eastAsia="Calibri" w:hAnsi="Arial" w:cs="Arial"/>
                <w:color w:val="000000"/>
                <w:sz w:val="20"/>
                <w:szCs w:val="20"/>
              </w:rPr>
              <w:t xml:space="preserve"> „Preživjeti sliku“, Zagreb, 2010; </w:t>
            </w:r>
            <w:r w:rsidRPr="00625051">
              <w:rPr>
                <w:rFonts w:ascii="Arial" w:eastAsia="Calibri" w:hAnsi="Arial" w:cs="Arial"/>
                <w:color w:val="000000"/>
                <w:sz w:val="20"/>
                <w:szCs w:val="20"/>
                <w:u w:val="single"/>
              </w:rPr>
              <w:t>Tekstovi:</w:t>
            </w:r>
            <w:r w:rsidRPr="00625051">
              <w:rPr>
                <w:rFonts w:ascii="Arial" w:eastAsia="Calibri" w:hAnsi="Arial" w:cs="Arial"/>
                <w:color w:val="000000"/>
                <w:sz w:val="20"/>
                <w:szCs w:val="20"/>
              </w:rPr>
              <w:t xml:space="preserve"> „Slika tijela koje nedostaje“ (str. 35-52); „Apstrakcija kao rezervna strategija slike“ (str. 71-89)</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 xml:space="preserve">Dopunska literatura </w:t>
            </w:r>
          </w:p>
          <w:p w:rsidR="00BC6551" w:rsidRPr="004A4E15" w:rsidRDefault="00BC6551" w:rsidP="00BC6551">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C6551" w:rsidRPr="00625051" w:rsidRDefault="00BC6551" w:rsidP="00BC6551">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w:t>
            </w:r>
            <w:r w:rsidRPr="00625051">
              <w:rPr>
                <w:rFonts w:ascii="Arial" w:eastAsia="Calibri" w:hAnsi="Arial" w:cs="Arial"/>
                <w:sz w:val="20"/>
                <w:szCs w:val="20"/>
              </w:rPr>
              <w:tab/>
              <w:t>Miško Šuvaković: Pojmovnik moderne i postmoderne likovne umetnosti i teorije posle 1950., Beograd – Novi Sad 1999.</w:t>
            </w:r>
          </w:p>
          <w:p w:rsidR="00BC6551" w:rsidRPr="00625051" w:rsidRDefault="00BC6551" w:rsidP="00BC6551">
            <w:pPr>
              <w:tabs>
                <w:tab w:val="left" w:pos="2820"/>
              </w:tabs>
              <w:spacing w:after="0"/>
              <w:ind w:left="356" w:hanging="356"/>
              <w:rPr>
                <w:rFonts w:ascii="Arial" w:eastAsia="Calibri" w:hAnsi="Arial" w:cs="Arial"/>
                <w:i/>
                <w:sz w:val="20"/>
                <w:szCs w:val="20"/>
              </w:rPr>
            </w:pPr>
            <w:r w:rsidRPr="00625051">
              <w:rPr>
                <w:rFonts w:ascii="Arial" w:eastAsia="Calibri" w:hAnsi="Arial" w:cs="Arial"/>
                <w:sz w:val="20"/>
                <w:szCs w:val="20"/>
              </w:rPr>
              <w:t>-</w:t>
            </w:r>
            <w:r w:rsidRPr="00625051">
              <w:rPr>
                <w:rFonts w:ascii="Arial" w:eastAsia="Calibri" w:hAnsi="Arial" w:cs="Arial"/>
                <w:sz w:val="20"/>
                <w:szCs w:val="20"/>
              </w:rPr>
              <w:tab/>
            </w:r>
            <w:r w:rsidRPr="00625051">
              <w:rPr>
                <w:rFonts w:ascii="Arial" w:eastAsia="Calibri" w:hAnsi="Arial" w:cs="Arial"/>
                <w:sz w:val="20"/>
                <w:szCs w:val="20"/>
                <w:lang w:val="fr-FR"/>
              </w:rPr>
              <w:t>Harrison</w:t>
            </w:r>
            <w:r w:rsidRPr="00625051">
              <w:rPr>
                <w:rFonts w:ascii="Arial" w:eastAsia="Calibri" w:hAnsi="Arial" w:cs="Arial"/>
                <w:sz w:val="20"/>
                <w:szCs w:val="20"/>
              </w:rPr>
              <w:t xml:space="preserve">, </w:t>
            </w:r>
            <w:r w:rsidRPr="00625051">
              <w:rPr>
                <w:rFonts w:ascii="Arial" w:eastAsia="Calibri" w:hAnsi="Arial" w:cs="Arial"/>
                <w:sz w:val="20"/>
                <w:szCs w:val="20"/>
                <w:lang w:val="fr-FR"/>
              </w:rPr>
              <w:t>Charles</w:t>
            </w:r>
            <w:r w:rsidRPr="00625051">
              <w:rPr>
                <w:rFonts w:ascii="Arial" w:eastAsia="Calibri" w:hAnsi="Arial" w:cs="Arial"/>
                <w:sz w:val="20"/>
                <w:szCs w:val="20"/>
              </w:rPr>
              <w:t xml:space="preserve"> / </w:t>
            </w:r>
            <w:r w:rsidRPr="00625051">
              <w:rPr>
                <w:rFonts w:ascii="Arial" w:eastAsia="Calibri" w:hAnsi="Arial" w:cs="Arial"/>
                <w:sz w:val="20"/>
                <w:szCs w:val="20"/>
                <w:lang w:val="fr-FR"/>
              </w:rPr>
              <w:t>Wood</w:t>
            </w:r>
            <w:r w:rsidRPr="00625051">
              <w:rPr>
                <w:rFonts w:ascii="Arial" w:eastAsia="Calibri" w:hAnsi="Arial" w:cs="Arial"/>
                <w:sz w:val="20"/>
                <w:szCs w:val="20"/>
              </w:rPr>
              <w:t xml:space="preserve">, </w:t>
            </w:r>
            <w:r w:rsidRPr="00625051">
              <w:rPr>
                <w:rFonts w:ascii="Arial" w:eastAsia="Calibri" w:hAnsi="Arial" w:cs="Arial"/>
                <w:sz w:val="20"/>
                <w:szCs w:val="20"/>
                <w:lang w:val="fr-FR"/>
              </w:rPr>
              <w:t>Paul</w:t>
            </w:r>
            <w:r w:rsidRPr="00625051">
              <w:rPr>
                <w:rFonts w:ascii="Arial" w:eastAsia="Calibri" w:hAnsi="Arial" w:cs="Arial"/>
                <w:sz w:val="20"/>
                <w:szCs w:val="20"/>
              </w:rPr>
              <w:t xml:space="preserve"> (</w:t>
            </w:r>
            <w:r w:rsidRPr="00625051">
              <w:rPr>
                <w:rFonts w:ascii="Arial" w:eastAsia="Calibri" w:hAnsi="Arial" w:cs="Arial"/>
                <w:sz w:val="20"/>
                <w:szCs w:val="20"/>
                <w:lang w:val="fr-FR"/>
              </w:rPr>
              <w:t>ed</w:t>
            </w:r>
            <w:r w:rsidRPr="00625051">
              <w:rPr>
                <w:rFonts w:ascii="Arial" w:eastAsia="Calibri" w:hAnsi="Arial" w:cs="Arial"/>
                <w:sz w:val="20"/>
                <w:szCs w:val="20"/>
              </w:rPr>
              <w:t xml:space="preserve">.): </w:t>
            </w:r>
            <w:r w:rsidRPr="00625051">
              <w:rPr>
                <w:rFonts w:ascii="Arial" w:eastAsia="Calibri" w:hAnsi="Arial" w:cs="Arial"/>
                <w:i/>
                <w:sz w:val="20"/>
                <w:szCs w:val="20"/>
                <w:lang w:val="fr-FR"/>
              </w:rPr>
              <w:t>Art</w:t>
            </w:r>
            <w:r w:rsidRPr="00625051">
              <w:rPr>
                <w:rFonts w:ascii="Arial" w:eastAsia="Calibri" w:hAnsi="Arial" w:cs="Arial"/>
                <w:i/>
                <w:sz w:val="20"/>
                <w:szCs w:val="20"/>
              </w:rPr>
              <w:t xml:space="preserve"> </w:t>
            </w:r>
            <w:r w:rsidRPr="00625051">
              <w:rPr>
                <w:rFonts w:ascii="Arial" w:eastAsia="Calibri" w:hAnsi="Arial" w:cs="Arial"/>
                <w:i/>
                <w:sz w:val="20"/>
                <w:szCs w:val="20"/>
                <w:lang w:val="fr-FR"/>
              </w:rPr>
              <w:t>in</w:t>
            </w:r>
            <w:r w:rsidRPr="00625051">
              <w:rPr>
                <w:rFonts w:ascii="Arial" w:eastAsia="Calibri" w:hAnsi="Arial" w:cs="Arial"/>
                <w:i/>
                <w:sz w:val="20"/>
                <w:szCs w:val="20"/>
              </w:rPr>
              <w:t xml:space="preserve"> </w:t>
            </w:r>
            <w:r w:rsidRPr="00625051">
              <w:rPr>
                <w:rFonts w:ascii="Arial" w:eastAsia="Calibri" w:hAnsi="Arial" w:cs="Arial"/>
                <w:i/>
                <w:sz w:val="20"/>
                <w:szCs w:val="20"/>
                <w:lang w:val="fr-FR"/>
              </w:rPr>
              <w:t>Theory</w:t>
            </w:r>
            <w:r w:rsidRPr="00625051">
              <w:rPr>
                <w:rFonts w:ascii="Arial" w:eastAsia="Calibri" w:hAnsi="Arial" w:cs="Arial"/>
                <w:i/>
                <w:sz w:val="20"/>
                <w:szCs w:val="20"/>
              </w:rPr>
              <w:t xml:space="preserve"> 1900 - 1990</w:t>
            </w:r>
            <w:r w:rsidRPr="00625051">
              <w:rPr>
                <w:rFonts w:ascii="Arial" w:eastAsia="Calibri" w:hAnsi="Arial" w:cs="Arial"/>
                <w:sz w:val="20"/>
                <w:szCs w:val="20"/>
              </w:rPr>
              <w:t xml:space="preserve">, </w:t>
            </w:r>
            <w:r w:rsidRPr="00625051">
              <w:rPr>
                <w:rFonts w:ascii="Arial" w:eastAsia="Calibri" w:hAnsi="Arial" w:cs="Arial"/>
                <w:sz w:val="20"/>
                <w:szCs w:val="20"/>
                <w:lang w:val="fr-FR"/>
              </w:rPr>
              <w:t>Blackwell</w:t>
            </w:r>
            <w:r w:rsidRPr="00625051">
              <w:rPr>
                <w:rFonts w:ascii="Arial" w:eastAsia="Calibri" w:hAnsi="Arial" w:cs="Arial"/>
                <w:sz w:val="20"/>
                <w:szCs w:val="20"/>
              </w:rPr>
              <w:t xml:space="preserve"> </w:t>
            </w:r>
            <w:r w:rsidRPr="00625051">
              <w:rPr>
                <w:rFonts w:ascii="Arial" w:eastAsia="Calibri" w:hAnsi="Arial" w:cs="Arial"/>
                <w:sz w:val="20"/>
                <w:szCs w:val="20"/>
                <w:lang w:val="fr-FR"/>
              </w:rPr>
              <w:t>UK</w:t>
            </w:r>
            <w:r w:rsidRPr="00625051">
              <w:rPr>
                <w:rFonts w:ascii="Arial" w:eastAsia="Calibri" w:hAnsi="Arial" w:cs="Arial"/>
                <w:sz w:val="20"/>
                <w:szCs w:val="20"/>
              </w:rPr>
              <w:t xml:space="preserve"> &amp; </w:t>
            </w:r>
            <w:r w:rsidRPr="00625051">
              <w:rPr>
                <w:rFonts w:ascii="Arial" w:eastAsia="Calibri" w:hAnsi="Arial" w:cs="Arial"/>
                <w:sz w:val="20"/>
                <w:szCs w:val="20"/>
                <w:lang w:val="fr-FR"/>
              </w:rPr>
              <w:t>Cambridge</w:t>
            </w:r>
            <w:r w:rsidRPr="00625051">
              <w:rPr>
                <w:rFonts w:ascii="Arial" w:eastAsia="Calibri" w:hAnsi="Arial" w:cs="Arial"/>
                <w:sz w:val="20"/>
                <w:szCs w:val="20"/>
              </w:rPr>
              <w:t xml:space="preserve"> </w:t>
            </w:r>
            <w:r w:rsidRPr="00625051">
              <w:rPr>
                <w:rFonts w:ascii="Arial" w:eastAsia="Calibri" w:hAnsi="Arial" w:cs="Arial"/>
                <w:sz w:val="20"/>
                <w:szCs w:val="20"/>
                <w:lang w:val="fr-FR"/>
              </w:rPr>
              <w:t>USA</w:t>
            </w:r>
            <w:r w:rsidRPr="00625051">
              <w:rPr>
                <w:rFonts w:ascii="Arial" w:eastAsia="Calibri" w:hAnsi="Arial" w:cs="Arial"/>
                <w:sz w:val="20"/>
                <w:szCs w:val="20"/>
              </w:rPr>
              <w:t xml:space="preserve">, 1993 </w:t>
            </w:r>
            <w:r w:rsidRPr="00625051">
              <w:rPr>
                <w:rFonts w:ascii="Arial" w:eastAsia="Calibri" w:hAnsi="Arial" w:cs="Arial"/>
                <w:i/>
                <w:sz w:val="20"/>
                <w:szCs w:val="20"/>
              </w:rPr>
              <w:t>(</w:t>
            </w:r>
            <w:r w:rsidRPr="00625051">
              <w:rPr>
                <w:rFonts w:ascii="Arial" w:eastAsia="Calibri" w:hAnsi="Arial" w:cs="Arial"/>
                <w:i/>
                <w:sz w:val="20"/>
                <w:szCs w:val="20"/>
                <w:lang w:val="fr-FR"/>
              </w:rPr>
              <w:t>postoje</w:t>
            </w:r>
            <w:r w:rsidRPr="00625051">
              <w:rPr>
                <w:rFonts w:ascii="Arial" w:eastAsia="Calibri" w:hAnsi="Arial" w:cs="Arial"/>
                <w:i/>
                <w:sz w:val="20"/>
                <w:szCs w:val="20"/>
              </w:rPr>
              <w:t xml:space="preserve"> </w:t>
            </w:r>
            <w:r w:rsidRPr="00625051">
              <w:rPr>
                <w:rFonts w:ascii="Arial" w:eastAsia="Calibri" w:hAnsi="Arial" w:cs="Arial"/>
                <w:i/>
                <w:sz w:val="20"/>
                <w:szCs w:val="20"/>
                <w:lang w:val="fr-FR"/>
              </w:rPr>
              <w:t>njema</w:t>
            </w:r>
            <w:r w:rsidRPr="00625051">
              <w:rPr>
                <w:rFonts w:ascii="Arial" w:eastAsia="Calibri" w:hAnsi="Arial" w:cs="Arial"/>
                <w:i/>
                <w:sz w:val="20"/>
                <w:szCs w:val="20"/>
              </w:rPr>
              <w:t>č</w:t>
            </w:r>
            <w:r w:rsidRPr="00625051">
              <w:rPr>
                <w:rFonts w:ascii="Arial" w:eastAsia="Calibri" w:hAnsi="Arial" w:cs="Arial"/>
                <w:i/>
                <w:sz w:val="20"/>
                <w:szCs w:val="20"/>
                <w:lang w:val="fr-FR"/>
              </w:rPr>
              <w:t>ko</w:t>
            </w:r>
            <w:r w:rsidRPr="00625051">
              <w:rPr>
                <w:rFonts w:ascii="Arial" w:eastAsia="Calibri" w:hAnsi="Arial" w:cs="Arial"/>
                <w:i/>
                <w:sz w:val="20"/>
                <w:szCs w:val="20"/>
              </w:rPr>
              <w:t xml:space="preserve"> </w:t>
            </w:r>
            <w:r w:rsidRPr="00625051">
              <w:rPr>
                <w:rFonts w:ascii="Arial" w:eastAsia="Calibri" w:hAnsi="Arial" w:cs="Arial"/>
                <w:i/>
                <w:sz w:val="20"/>
                <w:szCs w:val="20"/>
                <w:lang w:val="fr-FR"/>
              </w:rPr>
              <w:t>i</w:t>
            </w:r>
            <w:r w:rsidRPr="00625051">
              <w:rPr>
                <w:rFonts w:ascii="Arial" w:eastAsia="Calibri" w:hAnsi="Arial" w:cs="Arial"/>
                <w:i/>
                <w:sz w:val="20"/>
                <w:szCs w:val="20"/>
              </w:rPr>
              <w:t xml:space="preserve"> englesko izdanje!)</w:t>
            </w:r>
          </w:p>
          <w:p w:rsidR="00BC6551" w:rsidRPr="00625051" w:rsidRDefault="00BC6551" w:rsidP="00BC6551">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w:t>
            </w:r>
            <w:r w:rsidRPr="00625051">
              <w:rPr>
                <w:rFonts w:ascii="Arial" w:eastAsia="Calibri" w:hAnsi="Arial" w:cs="Arial"/>
                <w:sz w:val="20"/>
                <w:szCs w:val="20"/>
              </w:rPr>
              <w:tab/>
              <w:t>Edward Lucie-Smith: Movements in art since 1945 – new edition, Thames &amp; Hudson, London, 2001</w:t>
            </w:r>
          </w:p>
          <w:p w:rsidR="00BC6551" w:rsidRPr="00625051" w:rsidRDefault="00BC6551" w:rsidP="00BC6551">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w:t>
            </w:r>
            <w:r w:rsidRPr="00625051">
              <w:rPr>
                <w:rFonts w:ascii="Arial" w:eastAsia="Calibri" w:hAnsi="Arial" w:cs="Arial"/>
                <w:sz w:val="20"/>
                <w:szCs w:val="20"/>
              </w:rPr>
              <w:tab/>
              <w:t>David Hopkins: After modern art, 1945 – 2000, Oxford University Press, 2000</w:t>
            </w:r>
          </w:p>
          <w:p w:rsidR="00BC6551" w:rsidRPr="00625051" w:rsidRDefault="00BC6551" w:rsidP="00BC6551">
            <w:pPr>
              <w:tabs>
                <w:tab w:val="left" w:pos="2820"/>
              </w:tabs>
              <w:spacing w:after="0"/>
              <w:ind w:left="356" w:hanging="356"/>
              <w:rPr>
                <w:rFonts w:ascii="Arial" w:eastAsia="Calibri" w:hAnsi="Arial" w:cs="Arial"/>
                <w:b/>
                <w:sz w:val="20"/>
                <w:szCs w:val="20"/>
                <w:u w:val="single"/>
                <w:lang w:val="fr-FR"/>
              </w:rPr>
            </w:pPr>
          </w:p>
          <w:p w:rsidR="00BC6551" w:rsidRDefault="00BC6551" w:rsidP="00BC6551">
            <w:pPr>
              <w:tabs>
                <w:tab w:val="left" w:pos="2820"/>
              </w:tabs>
              <w:spacing w:after="0"/>
              <w:ind w:left="356" w:hanging="356"/>
              <w:rPr>
                <w:rFonts w:ascii="Arial" w:eastAsia="Calibri" w:hAnsi="Arial" w:cs="Arial"/>
                <w:sz w:val="20"/>
                <w:szCs w:val="20"/>
              </w:rPr>
            </w:pPr>
            <w:r>
              <w:rPr>
                <w:rFonts w:ascii="Arial" w:eastAsia="Calibri" w:hAnsi="Arial" w:cs="Arial"/>
                <w:sz w:val="20"/>
                <w:szCs w:val="20"/>
              </w:rPr>
              <w:t>-</w:t>
            </w:r>
            <w:r w:rsidRPr="00625051">
              <w:rPr>
                <w:rFonts w:ascii="Arial" w:eastAsia="Calibri" w:hAnsi="Arial" w:cs="Arial"/>
                <w:sz w:val="20"/>
                <w:szCs w:val="20"/>
              </w:rPr>
              <w:tab/>
              <w:t>Časopisi iz područja suvremene umjetnosti : Kunstforum, Art in America, Parkett, Flash Art, FRIEZE; Cream; Monopol; ArtForum, Kontura, Radionica...</w:t>
            </w:r>
          </w:p>
          <w:p w:rsidR="00BC6551" w:rsidRPr="00625051" w:rsidRDefault="00BC6551" w:rsidP="00BC6551">
            <w:pPr>
              <w:tabs>
                <w:tab w:val="left" w:pos="2820"/>
              </w:tabs>
              <w:spacing w:after="0"/>
              <w:ind w:left="356" w:hanging="356"/>
              <w:rPr>
                <w:rFonts w:ascii="Arial" w:eastAsia="Calibri" w:hAnsi="Arial" w:cs="Arial"/>
                <w:b/>
                <w:sz w:val="20"/>
                <w:szCs w:val="20"/>
                <w:u w:val="single"/>
                <w:lang w:val="fr-FR"/>
              </w:rPr>
            </w:pPr>
          </w:p>
          <w:p w:rsidR="00BC6551" w:rsidRPr="004A4E15" w:rsidRDefault="00BC6551" w:rsidP="00BC6551">
            <w:pPr>
              <w:tabs>
                <w:tab w:val="left" w:pos="2820"/>
              </w:tabs>
              <w:spacing w:after="0"/>
              <w:ind w:left="356" w:hanging="356"/>
              <w:rPr>
                <w:rFonts w:ascii="Arial" w:eastAsia="Calibri" w:hAnsi="Arial" w:cs="Arial"/>
                <w:sz w:val="20"/>
                <w:szCs w:val="20"/>
              </w:rPr>
            </w:pPr>
            <w:r w:rsidRPr="00625051">
              <w:rPr>
                <w:rFonts w:ascii="Arial" w:eastAsia="Calibri" w:hAnsi="Arial" w:cs="Arial"/>
                <w:sz w:val="20"/>
                <w:szCs w:val="20"/>
              </w:rPr>
              <w:t>Internet izvori</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Pr>
                <w:rFonts w:ascii="Arial" w:eastAsia="Calibri" w:hAnsi="Arial" w:cs="Arial"/>
                <w:sz w:val="20"/>
                <w:szCs w:val="20"/>
              </w:rPr>
              <w:t>Konzultacije (usmene i pismene)</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C6551" w:rsidRPr="004A4E15" w:rsidRDefault="00092870" w:rsidP="00BC6551">
            <w:pPr>
              <w:tabs>
                <w:tab w:val="left" w:pos="2820"/>
              </w:tabs>
              <w:spacing w:after="0"/>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bl>
    <w:p w:rsidR="00BC6551" w:rsidRDefault="00BC6551"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BC6551" w:rsidRPr="004A4E15" w:rsidTr="00BC655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C6551" w:rsidRPr="004A4E15" w:rsidRDefault="00BC6551" w:rsidP="00BC6551">
            <w:pPr>
              <w:spacing w:before="60" w:after="60" w:line="240" w:lineRule="auto"/>
              <w:ind w:left="397" w:hanging="397"/>
              <w:rPr>
                <w:rFonts w:ascii="Arial" w:eastAsia="Calibri" w:hAnsi="Arial" w:cs="Arial"/>
                <w:b/>
                <w:sz w:val="20"/>
                <w:szCs w:val="20"/>
              </w:rPr>
            </w:pPr>
            <w:r w:rsidRPr="004A4E15">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C6551" w:rsidRPr="004A4E15" w:rsidRDefault="00BC6551" w:rsidP="00BC6551">
            <w:pPr>
              <w:spacing w:before="60" w:after="60" w:line="240" w:lineRule="auto"/>
              <w:ind w:left="397" w:hanging="397"/>
              <w:rPr>
                <w:rFonts w:ascii="Arial" w:eastAsia="Calibri" w:hAnsi="Arial" w:cs="Arial"/>
                <w:b/>
                <w:sz w:val="20"/>
                <w:szCs w:val="20"/>
              </w:rPr>
            </w:pPr>
            <w:r>
              <w:rPr>
                <w:rFonts w:ascii="Arial" w:eastAsia="Calibri" w:hAnsi="Arial" w:cs="Arial"/>
                <w:b/>
                <w:sz w:val="20"/>
                <w:szCs w:val="20"/>
              </w:rPr>
              <w:t>Suvremena umjetnost 3</w:t>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bCs/>
                <w:sz w:val="20"/>
              </w:rPr>
            </w:pPr>
            <w:r w:rsidRPr="004A4E15">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UAS20B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C6551" w:rsidRDefault="00BC6551" w:rsidP="00BC6551">
            <w:pPr>
              <w:spacing w:after="0" w:line="240" w:lineRule="auto"/>
              <w:rPr>
                <w:rFonts w:ascii="Arial" w:hAnsi="Arial" w:cs="Arial"/>
                <w:sz w:val="20"/>
                <w:szCs w:val="20"/>
              </w:rPr>
            </w:pPr>
            <w:r>
              <w:rPr>
                <w:rFonts w:ascii="Arial" w:hAnsi="Arial" w:cs="Arial"/>
                <w:sz w:val="20"/>
                <w:szCs w:val="20"/>
              </w:rPr>
              <w:t xml:space="preserve">Preddiplomski studij - </w:t>
            </w:r>
          </w:p>
          <w:p w:rsidR="00BC6551" w:rsidRPr="004A4E15" w:rsidRDefault="00BC6551" w:rsidP="00BC6551">
            <w:pPr>
              <w:spacing w:after="0" w:line="240" w:lineRule="auto"/>
              <w:rPr>
                <w:rFonts w:ascii="Arial" w:eastAsia="Calibri" w:hAnsi="Arial" w:cs="Arial"/>
                <w:sz w:val="20"/>
                <w:szCs w:val="20"/>
              </w:rPr>
            </w:pPr>
            <w:r>
              <w:rPr>
                <w:rFonts w:ascii="Arial" w:hAnsi="Arial" w:cs="Arial"/>
                <w:sz w:val="20"/>
                <w:szCs w:val="20"/>
              </w:rPr>
              <w:t>3. god. / 5. sem.</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3 ECTS</w:t>
            </w:r>
          </w:p>
        </w:tc>
      </w:tr>
      <w:tr w:rsidR="00BC6551" w:rsidRPr="004A4E15" w:rsidTr="00BC655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BC6551" w:rsidRPr="004A4E15" w:rsidRDefault="00BC6551" w:rsidP="00BC6551">
            <w:pPr>
              <w:spacing w:after="0" w:line="240" w:lineRule="auto"/>
              <w:jc w:val="center"/>
              <w:rPr>
                <w:rFonts w:ascii="Arial" w:eastAsia="Calibri" w:hAnsi="Arial" w:cs="Arial"/>
                <w:sz w:val="20"/>
                <w:szCs w:val="20"/>
              </w:rPr>
            </w:pPr>
            <w:r w:rsidRPr="004A4E15">
              <w:rPr>
                <w:rFonts w:ascii="Arial" w:eastAsia="Calibri" w:hAnsi="Arial" w:cs="Arial"/>
                <w:sz w:val="20"/>
                <w:szCs w:val="20"/>
              </w:rPr>
              <w:t>T</w:t>
            </w:r>
          </w:p>
        </w:tc>
      </w:tr>
      <w:tr w:rsidR="00BC6551" w:rsidRPr="004A4E15" w:rsidTr="00BC655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0</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BC6551" w:rsidRPr="00AB43AD" w:rsidRDefault="00BC6551" w:rsidP="00BC6551">
            <w:pPr>
              <w:spacing w:after="0" w:line="240" w:lineRule="auto"/>
              <w:rPr>
                <w:rFonts w:ascii="Arial" w:eastAsia="Calibri" w:hAnsi="Arial" w:cs="Arial"/>
                <w:color w:val="FF0000"/>
                <w:sz w:val="20"/>
                <w:szCs w:val="20"/>
              </w:rPr>
            </w:pPr>
            <w:r>
              <w:rPr>
                <w:rFonts w:ascii="Arial" w:eastAsia="Calibri" w:hAnsi="Arial" w:cs="Arial"/>
                <w:color w:val="FF0000"/>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4A4E15" w:rsidRDefault="00BC6551" w:rsidP="00BC6551">
            <w:pPr>
              <w:spacing w:after="0" w:line="240" w:lineRule="auto"/>
              <w:rPr>
                <w:rFonts w:ascii="Arial" w:eastAsia="Calibri" w:hAnsi="Arial" w:cs="Arial"/>
                <w:sz w:val="20"/>
                <w:szCs w:val="20"/>
              </w:rPr>
            </w:pPr>
            <w:r w:rsidRPr="004A4E15">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C6551" w:rsidRPr="004A4E15" w:rsidRDefault="00BC6551" w:rsidP="00BC6551">
            <w:pPr>
              <w:spacing w:after="0" w:line="240" w:lineRule="auto"/>
              <w:rPr>
                <w:rFonts w:ascii="Arial" w:eastAsia="Calibri" w:hAnsi="Arial" w:cs="Arial"/>
                <w:sz w:val="20"/>
                <w:szCs w:val="20"/>
              </w:rPr>
            </w:pPr>
            <w:r>
              <w:rPr>
                <w:rFonts w:ascii="Arial" w:eastAsia="Calibri" w:hAnsi="Arial" w:cs="Arial"/>
                <w:sz w:val="20"/>
                <w:szCs w:val="20"/>
              </w:rPr>
              <w:t>-</w:t>
            </w:r>
          </w:p>
        </w:tc>
      </w:tr>
      <w:tr w:rsidR="00BC6551" w:rsidRPr="004A4E15" w:rsidTr="00BC655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sz w:val="20"/>
                <w:szCs w:val="20"/>
              </w:rPr>
            </w:pPr>
            <w:r w:rsidRPr="004A4E15">
              <w:rPr>
                <w:rFonts w:ascii="Arial" w:eastAsia="Calibri" w:hAnsi="Arial" w:cs="Arial"/>
                <w:b/>
                <w:sz w:val="20"/>
                <w:szCs w:val="20"/>
              </w:rPr>
              <w:t>OPIS PREDMETA</w:t>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sz w:val="20"/>
                <w:szCs w:val="20"/>
              </w:rPr>
            </w:pPr>
            <w:r w:rsidRPr="004A4E15">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B65C5B">
              <w:rPr>
                <w:rFonts w:ascii="Arial" w:eastAsia="Calibri" w:hAnsi="Arial" w:cs="Arial"/>
                <w:sz w:val="20"/>
                <w:szCs w:val="20"/>
              </w:rPr>
              <w:t>odnos pojma djela i pojma teorije umjetnosti / teorije umjetnika i / teorija u umjetnosti na predlošku pojma aproprijacije: post-moderno znači nešto što nije više moderno, ali povijesno gledano - moderno je uvijek u konfliktu s nečim što mu prethodi, pa je i sve moderno uvijek i nešto post-nešto. Ukratko, pitanje je što smatramo kontinuitetom, a što prekidom s razdobljem Moderne, ako se Postmoderna u jednom svom najizravnijem vidu pojavljuje kao “umjetnost aproprijacije/prisvajanja nečeg već postojećeg”?</w:t>
            </w:r>
            <w:r>
              <w:rPr>
                <w:rFonts w:ascii="Arial" w:eastAsia="Calibri" w:hAnsi="Arial" w:cs="Arial"/>
                <w:sz w:val="20"/>
                <w:szCs w:val="20"/>
              </w:rPr>
              <w:t xml:space="preserve"> Za predmet Suvremena umjetnost III težište je na paralelnom uvođenju i tumačenju pojmova semiotike i strukturalizma.</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Pr>
                <w:rFonts w:ascii="Arial" w:eastAsia="Calibri" w:hAnsi="Arial" w:cs="Arial"/>
                <w:sz w:val="20"/>
                <w:szCs w:val="20"/>
              </w:rPr>
              <w:t xml:space="preserve">objasniti </w:t>
            </w:r>
            <w:r w:rsidRPr="00B65C5B">
              <w:rPr>
                <w:rFonts w:ascii="Arial" w:eastAsia="Calibri" w:hAnsi="Arial" w:cs="Arial"/>
                <w:sz w:val="20"/>
                <w:szCs w:val="20"/>
              </w:rPr>
              <w:t>odnos djela i stvaraoca / umjetnika (u konceptu Moderne i «Genija») te djela i autora / proizvođača značenja ili stvarnosti (u smislu Postmoderne i pluraliteta diskursa) u uskoj je vezi s pojmom aproprijacije koju omogućava institucionalizacija umjetnosti: modernistički pojam originala i pojam autora-genija, nakon što su proglašeni mrtvima  postali su na sasvim novi način protagonisti postmodernističke umjetničke produkcije koja se oslanja na svoj izboreni institucionalni status, ali se spram istoga nastavlja odnositi kritički-avangardno</w:t>
            </w:r>
          </w:p>
          <w:p w:rsidR="00BC6551" w:rsidRPr="004A4E15"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 xml:space="preserve"> </w:t>
            </w:r>
            <w:r w:rsidRPr="004A2004">
              <w:rPr>
                <w:rFonts w:ascii="Arial" w:eastAsia="Calibri" w:hAnsi="Arial" w:cs="Arial"/>
                <w:sz w:val="20"/>
                <w:szCs w:val="20"/>
              </w:rPr>
              <w:tab/>
            </w:r>
            <w:r>
              <w:rPr>
                <w:rFonts w:ascii="Arial" w:eastAsia="Calibri" w:hAnsi="Arial" w:cs="Arial"/>
                <w:sz w:val="20"/>
                <w:szCs w:val="20"/>
              </w:rPr>
              <w:t>povezati</w:t>
            </w:r>
            <w:r w:rsidRPr="00B65C5B">
              <w:rPr>
                <w:rFonts w:ascii="Arial" w:eastAsia="Calibri" w:hAnsi="Arial" w:cs="Arial"/>
                <w:sz w:val="20"/>
                <w:szCs w:val="20"/>
              </w:rPr>
              <w:t xml:space="preserve">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w:t>
            </w:r>
            <w:r>
              <w:rPr>
                <w:rFonts w:ascii="Arial" w:eastAsia="Calibri" w:hAnsi="Arial" w:cs="Arial"/>
                <w:sz w:val="20"/>
                <w:szCs w:val="20"/>
              </w:rPr>
              <w:t>na temelju svjesne primjene prepoznatljivih predložaka umjetnosti prošlosti ili iz popularne kulture</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B65C5B">
              <w:rPr>
                <w:rFonts w:ascii="Arial" w:eastAsia="Calibri" w:hAnsi="Arial" w:cs="Arial"/>
                <w:sz w:val="20"/>
                <w:szCs w:val="20"/>
              </w:rPr>
              <w:t>Završen V. semester, upisan VI. Semestar</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C6551" w:rsidRPr="000423EA" w:rsidRDefault="00BC6551" w:rsidP="00BC6551">
            <w:pPr>
              <w:spacing w:after="0" w:line="240" w:lineRule="auto"/>
              <w:ind w:left="356" w:hanging="356"/>
              <w:rPr>
                <w:rFonts w:ascii="Times New Roman" w:eastAsia="Times New Roman" w:hAnsi="Times New Roman" w:cs="Times New Roman"/>
                <w:sz w:val="24"/>
                <w:szCs w:val="24"/>
                <w:lang w:val="en-US"/>
              </w:rPr>
            </w:pPr>
            <w:r w:rsidRPr="000423EA">
              <w:rPr>
                <w:rFonts w:ascii="Arial" w:eastAsia="Times New Roman" w:hAnsi="Arial" w:cs="Arial"/>
                <w:sz w:val="20"/>
                <w:szCs w:val="20"/>
                <w:lang w:val="en-US"/>
              </w:rPr>
              <w:t>1)</w:t>
            </w:r>
            <w:r w:rsidRPr="004A2004">
              <w:rPr>
                <w:rFonts w:ascii="Arial" w:eastAsia="Calibri" w:hAnsi="Arial" w:cs="Arial"/>
                <w:sz w:val="20"/>
                <w:szCs w:val="20"/>
              </w:rPr>
              <w:t xml:space="preserve"> </w:t>
            </w:r>
            <w:r w:rsidRPr="004A2004">
              <w:rPr>
                <w:rFonts w:ascii="Arial" w:eastAsia="Calibri" w:hAnsi="Arial" w:cs="Arial"/>
                <w:sz w:val="20"/>
                <w:szCs w:val="20"/>
              </w:rPr>
              <w:tab/>
            </w:r>
            <w:r w:rsidRPr="000423EA">
              <w:rPr>
                <w:rFonts w:ascii="Arial" w:eastAsia="Times New Roman" w:hAnsi="Arial" w:cs="Arial"/>
                <w:sz w:val="20"/>
                <w:szCs w:val="20"/>
                <w:lang w:val="en-US"/>
              </w:rPr>
              <w:t xml:space="preserve">identificirati, navesti </w:t>
            </w:r>
            <w:r>
              <w:rPr>
                <w:rFonts w:ascii="Arial" w:eastAsia="Times New Roman" w:hAnsi="Arial" w:cs="Arial"/>
                <w:sz w:val="20"/>
                <w:szCs w:val="20"/>
                <w:lang w:val="en-US"/>
              </w:rPr>
              <w:t>i</w:t>
            </w:r>
            <w:r w:rsidRPr="000423EA">
              <w:rPr>
                <w:rFonts w:ascii="Arial" w:eastAsia="Times New Roman" w:hAnsi="Arial" w:cs="Arial"/>
                <w:sz w:val="20"/>
                <w:szCs w:val="20"/>
                <w:lang w:val="en-US"/>
              </w:rPr>
              <w:t xml:space="preserve"> rastumačiti temeljne pojmove povezane s povijesn</w:t>
            </w:r>
            <w:r>
              <w:rPr>
                <w:rFonts w:ascii="Arial" w:eastAsia="Times New Roman" w:hAnsi="Arial" w:cs="Arial"/>
                <w:sz w:val="20"/>
                <w:szCs w:val="20"/>
                <w:lang w:val="en-US"/>
              </w:rPr>
              <w:t xml:space="preserve">o-umjetničkim razvojem kojim je obilježen fenomen aproprijacijske umjetnosti  do suvremenosti (za Suvremenu umjetnost III težište je na fenomenu aproprijacijske umjetnosti od njenih početaka do </w:t>
            </w:r>
            <w:r>
              <w:rPr>
                <w:rFonts w:ascii="Arial" w:eastAsia="Calibri" w:hAnsi="Arial" w:cs="Arial"/>
                <w:sz w:val="20"/>
                <w:szCs w:val="20"/>
              </w:rPr>
              <w:t>recentnih, pretežito medijem videa i instalacija determiniranog aproprijacijskog pristupa)</w:t>
            </w:r>
          </w:p>
          <w:p w:rsidR="00BC6551" w:rsidRPr="000423EA" w:rsidRDefault="00BC6551" w:rsidP="00BC6551">
            <w:pPr>
              <w:spacing w:after="0" w:line="240" w:lineRule="auto"/>
              <w:ind w:left="356" w:hanging="356"/>
              <w:rPr>
                <w:rFonts w:ascii="Times New Roman" w:eastAsia="Times New Roman" w:hAnsi="Times New Roman" w:cs="Times New Roman"/>
                <w:sz w:val="24"/>
                <w:szCs w:val="24"/>
                <w:lang w:val="en-US"/>
              </w:rPr>
            </w:pPr>
            <w:r>
              <w:rPr>
                <w:rFonts w:ascii="Arial" w:eastAsia="Times New Roman" w:hAnsi="Arial" w:cs="Arial"/>
                <w:sz w:val="20"/>
                <w:szCs w:val="20"/>
                <w:lang w:val="en-US"/>
              </w:rPr>
              <w:t>2)</w:t>
            </w:r>
            <w:r w:rsidRPr="004A2004">
              <w:rPr>
                <w:rFonts w:ascii="Arial" w:eastAsia="Calibri" w:hAnsi="Arial" w:cs="Arial"/>
                <w:sz w:val="20"/>
                <w:szCs w:val="20"/>
              </w:rPr>
              <w:t xml:space="preserve"> </w:t>
            </w:r>
            <w:r w:rsidRPr="004A2004">
              <w:rPr>
                <w:rFonts w:ascii="Arial" w:eastAsia="Calibri" w:hAnsi="Arial" w:cs="Arial"/>
                <w:sz w:val="20"/>
                <w:szCs w:val="20"/>
              </w:rPr>
              <w:tab/>
            </w:r>
            <w:r w:rsidRPr="000423EA">
              <w:rPr>
                <w:rFonts w:ascii="Arial" w:eastAsia="Times New Roman" w:hAnsi="Arial" w:cs="Arial"/>
                <w:sz w:val="20"/>
                <w:szCs w:val="20"/>
                <w:lang w:val="en-US"/>
              </w:rPr>
              <w:t xml:space="preserve">prepoznati </w:t>
            </w:r>
            <w:r>
              <w:rPr>
                <w:rFonts w:ascii="Arial" w:eastAsia="Times New Roman" w:hAnsi="Arial" w:cs="Arial"/>
                <w:sz w:val="20"/>
                <w:szCs w:val="20"/>
                <w:lang w:val="en-US"/>
              </w:rPr>
              <w:t>i</w:t>
            </w:r>
            <w:r w:rsidRPr="000423EA">
              <w:rPr>
                <w:rFonts w:ascii="Arial" w:eastAsia="Times New Roman" w:hAnsi="Arial" w:cs="Arial"/>
                <w:sz w:val="20"/>
                <w:szCs w:val="20"/>
                <w:lang w:val="en-US"/>
              </w:rPr>
              <w:t xml:space="preserve"> objas</w:t>
            </w:r>
            <w:r>
              <w:rPr>
                <w:rFonts w:ascii="Arial" w:eastAsia="Times New Roman" w:hAnsi="Arial" w:cs="Arial"/>
                <w:sz w:val="20"/>
                <w:szCs w:val="20"/>
                <w:lang w:val="en-US"/>
              </w:rPr>
              <w:t>niti temeljnu terminologiju, te ključna imena aktera i umjetničkih grupacija unutar tematske cjeline</w:t>
            </w:r>
          </w:p>
          <w:p w:rsidR="00BC6551" w:rsidRPr="000423EA" w:rsidRDefault="00BC6551" w:rsidP="00BC6551">
            <w:pPr>
              <w:spacing w:after="0" w:line="240" w:lineRule="auto"/>
              <w:ind w:left="356" w:hanging="356"/>
              <w:rPr>
                <w:rFonts w:ascii="Arial" w:eastAsia="Times New Roman" w:hAnsi="Arial" w:cs="Arial"/>
                <w:sz w:val="20"/>
                <w:szCs w:val="20"/>
                <w:lang w:val="en-US"/>
              </w:rPr>
            </w:pPr>
            <w:r>
              <w:rPr>
                <w:rFonts w:ascii="Arial" w:eastAsia="Times New Roman" w:hAnsi="Arial" w:cs="Arial"/>
                <w:sz w:val="20"/>
                <w:szCs w:val="20"/>
                <w:lang w:val="en-US"/>
              </w:rPr>
              <w:t>3)</w:t>
            </w:r>
            <w:r w:rsidRPr="004A2004">
              <w:rPr>
                <w:rFonts w:ascii="Arial" w:eastAsia="Calibri" w:hAnsi="Arial" w:cs="Arial"/>
                <w:sz w:val="20"/>
                <w:szCs w:val="20"/>
              </w:rPr>
              <w:t xml:space="preserve"> </w:t>
            </w:r>
            <w:r w:rsidRPr="004A2004">
              <w:rPr>
                <w:rFonts w:ascii="Arial" w:eastAsia="Calibri" w:hAnsi="Arial" w:cs="Arial"/>
                <w:sz w:val="20"/>
                <w:szCs w:val="20"/>
              </w:rPr>
              <w:tab/>
            </w:r>
            <w:r w:rsidRPr="000423EA">
              <w:rPr>
                <w:rFonts w:ascii="Arial" w:eastAsia="Times New Roman" w:hAnsi="Arial" w:cs="Arial"/>
                <w:sz w:val="20"/>
                <w:szCs w:val="20"/>
                <w:lang w:val="en-US"/>
              </w:rPr>
              <w:t>razvijena vizualna percepcija u prepoznavanju različith</w:t>
            </w:r>
            <w:r>
              <w:rPr>
                <w:rFonts w:ascii="Arial" w:eastAsia="Times New Roman" w:hAnsi="Arial" w:cs="Arial"/>
                <w:sz w:val="20"/>
                <w:szCs w:val="20"/>
                <w:lang w:val="en-US"/>
              </w:rPr>
              <w:t xml:space="preserve"> likovnih izražajnih oblika u kojima se očituje aproprijacijska umjetnost i identificirati raznolike teorijske pristupe koje je potakao termin aproprijacije</w:t>
            </w:r>
          </w:p>
          <w:p w:rsidR="00BC6551" w:rsidRDefault="00BC6551" w:rsidP="00BC6551">
            <w:pPr>
              <w:tabs>
                <w:tab w:val="left" w:pos="2820"/>
              </w:tabs>
              <w:spacing w:after="0" w:line="240" w:lineRule="auto"/>
              <w:ind w:left="356" w:hanging="356"/>
              <w:rPr>
                <w:rFonts w:ascii="Arial" w:eastAsia="Times New Roman" w:hAnsi="Arial" w:cs="Arial"/>
                <w:sz w:val="20"/>
                <w:szCs w:val="20"/>
                <w:lang w:val="en-US"/>
              </w:rPr>
            </w:pPr>
            <w:r w:rsidRPr="000B5051">
              <w:rPr>
                <w:rFonts w:ascii="Arial" w:eastAsia="Times New Roman" w:hAnsi="Arial" w:cs="Arial"/>
                <w:sz w:val="20"/>
                <w:szCs w:val="20"/>
                <w:lang w:val="en-US"/>
              </w:rPr>
              <w:t>4</w:t>
            </w:r>
            <w:r>
              <w:rPr>
                <w:rFonts w:ascii="Arial" w:eastAsia="Times New Roman" w:hAnsi="Arial" w:cs="Arial"/>
                <w:sz w:val="20"/>
                <w:szCs w:val="20"/>
                <w:lang w:val="en-US"/>
              </w:rPr>
              <w:t>)</w:t>
            </w:r>
            <w:r w:rsidRPr="004A2004">
              <w:rPr>
                <w:rFonts w:ascii="Arial" w:eastAsia="Calibri" w:hAnsi="Arial" w:cs="Arial"/>
                <w:sz w:val="20"/>
                <w:szCs w:val="20"/>
              </w:rPr>
              <w:t xml:space="preserve"> </w:t>
            </w:r>
            <w:r w:rsidRPr="004A2004">
              <w:rPr>
                <w:rFonts w:ascii="Arial" w:eastAsia="Calibri" w:hAnsi="Arial" w:cs="Arial"/>
                <w:sz w:val="20"/>
                <w:szCs w:val="20"/>
              </w:rPr>
              <w:tab/>
            </w:r>
            <w:r>
              <w:rPr>
                <w:rFonts w:ascii="Arial" w:eastAsia="Times New Roman" w:hAnsi="Arial" w:cs="Arial"/>
                <w:sz w:val="20"/>
                <w:szCs w:val="20"/>
                <w:lang w:val="en-US"/>
              </w:rPr>
              <w:t>razvijanje kritičkog pristupa i usvajanje bogatijeg vokabulara pri artikulaciji istoga za odabrane primjere i sadržaje</w:t>
            </w:r>
          </w:p>
          <w:p w:rsidR="00BC6551" w:rsidRPr="004A4E15" w:rsidRDefault="00BC6551" w:rsidP="00BC6551">
            <w:pPr>
              <w:tabs>
                <w:tab w:val="left" w:pos="2820"/>
              </w:tabs>
              <w:spacing w:after="0" w:line="240" w:lineRule="auto"/>
              <w:ind w:left="356" w:hanging="356"/>
              <w:rPr>
                <w:rFonts w:ascii="Arial" w:eastAsia="Calibri" w:hAnsi="Arial" w:cs="Arial"/>
                <w:sz w:val="20"/>
                <w:szCs w:val="20"/>
              </w:rPr>
            </w:pPr>
            <w:r>
              <w:rPr>
                <w:rFonts w:ascii="Arial" w:eastAsia="Times New Roman" w:hAnsi="Arial" w:cs="Arial"/>
                <w:sz w:val="20"/>
                <w:szCs w:val="20"/>
                <w:lang w:val="en-US"/>
              </w:rPr>
              <w:t>5)</w:t>
            </w:r>
            <w:r w:rsidRPr="004A2004">
              <w:rPr>
                <w:rFonts w:ascii="Arial" w:eastAsia="Calibri" w:hAnsi="Arial" w:cs="Arial"/>
                <w:sz w:val="20"/>
                <w:szCs w:val="20"/>
              </w:rPr>
              <w:t xml:space="preserve"> </w:t>
            </w:r>
            <w:r w:rsidRPr="004A2004">
              <w:rPr>
                <w:rFonts w:ascii="Arial" w:eastAsia="Calibri" w:hAnsi="Arial" w:cs="Arial"/>
                <w:sz w:val="20"/>
                <w:szCs w:val="20"/>
              </w:rPr>
              <w:tab/>
            </w:r>
            <w:r>
              <w:rPr>
                <w:rFonts w:ascii="Arial" w:eastAsia="Times New Roman" w:hAnsi="Arial" w:cs="Arial"/>
                <w:sz w:val="20"/>
                <w:szCs w:val="20"/>
                <w:lang w:val="en-US"/>
              </w:rPr>
              <w:t>definirati sadržaje i rastumačiti teorijski diskurs strukturalizma i semiotike</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 xml:space="preserve">Polazeći od pretpostavke da su učesnici kolegija tijekom I, II, III, IV i V semestra, usvojili određena znanja o osnovama likovnih umjetnosti (faktografija i teorijski pristupi), predmet Suvremena umjetnost III ima za cilj - u kombinaciji dijakoronijskog (događanja “nakon 1945”) i sinkronijskog (diskurs umjetničkog “predmeta-objekta” i institucionalnog okvira) praćenja pojava u umjetnosti nakon 1945. - približiti studentima osnovna mjesta u promjeni paradigmi od Moderne u Postmodernu (tj. do u recentnu umjetničku produkciju i njena polazišta) na odabranim «narativima» kao što su: </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sidRPr="00B65C5B">
              <w:rPr>
                <w:rFonts w:ascii="Arial" w:eastAsia="Calibri" w:hAnsi="Arial" w:cs="Arial"/>
                <w:sz w:val="20"/>
                <w:szCs w:val="20"/>
              </w:rPr>
              <w:t>a)</w:t>
            </w:r>
            <w:r w:rsidRPr="004A2004">
              <w:rPr>
                <w:rFonts w:ascii="Arial" w:eastAsia="Calibri" w:hAnsi="Arial" w:cs="Arial"/>
                <w:sz w:val="20"/>
                <w:szCs w:val="20"/>
              </w:rPr>
              <w:t xml:space="preserve"> </w:t>
            </w:r>
            <w:r w:rsidRPr="004A2004">
              <w:rPr>
                <w:rFonts w:ascii="Arial" w:eastAsia="Calibri" w:hAnsi="Arial" w:cs="Arial"/>
                <w:sz w:val="20"/>
                <w:szCs w:val="20"/>
              </w:rPr>
              <w:tab/>
            </w:r>
            <w:r w:rsidRPr="00B65C5B">
              <w:rPr>
                <w:rFonts w:ascii="Arial" w:eastAsia="Calibri" w:hAnsi="Arial" w:cs="Arial"/>
                <w:sz w:val="20"/>
                <w:szCs w:val="20"/>
              </w:rPr>
              <w:t>odnos pojma djela i pojma teorije umjetnosti / teorije umjetnika i / teorija u umjetnosti na predlošku pojma aproprijacije: post-moderno znači nešto što nije više moderno, ali povijesno gledano - moderno je uvijek u konfliktu s nečim što mu prethodi, pa je i sve moderno uvijek i nešto post-nešto. Ukratko, pitanje je što smatramo kontinuitetom, a što prekidom s razdobljem Moderne, ako se Postmoderna u jednom svom najizravnijem vidu pojavljuje kao “umjetnost aproprijacije/prisvajanja nečeg već postojećeg”?</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b)</w:t>
            </w:r>
            <w:r w:rsidRPr="004A2004">
              <w:rPr>
                <w:rFonts w:ascii="Arial" w:eastAsia="Calibri" w:hAnsi="Arial" w:cs="Arial"/>
                <w:sz w:val="20"/>
                <w:szCs w:val="20"/>
              </w:rPr>
              <w:t xml:space="preserve"> </w:t>
            </w:r>
            <w:r w:rsidRPr="004A2004">
              <w:rPr>
                <w:rFonts w:ascii="Arial" w:eastAsia="Calibri" w:hAnsi="Arial" w:cs="Arial"/>
                <w:sz w:val="20"/>
                <w:szCs w:val="20"/>
              </w:rPr>
              <w:tab/>
            </w:r>
            <w:r w:rsidRPr="00B65C5B">
              <w:rPr>
                <w:rFonts w:ascii="Arial" w:eastAsia="Calibri" w:hAnsi="Arial" w:cs="Arial"/>
                <w:sz w:val="20"/>
                <w:szCs w:val="20"/>
              </w:rPr>
              <w:t>odnos djela i stvaraoca / umjetnika (u konceptu Moderne i «Genija») te djela i autora / proizvođača značenja ili stvarnosti (u smislu Postmoderne i pluraliteta diskursa) u uskoj je vezi s pojmom aproprijacije koju omogućava institucionalizacija umjetnosti: modernistički pojam originala i pojam autora-genija, nakon što su proglašeni mrtvima  postali su na sasvim novi način protagonisti postmodernističke umjetničke produkcije koja se oslanja na svoj izboreni institucionalni status, ali se spram istoga nastavlja odnositi kritički-avangardno</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Pr>
                <w:rFonts w:ascii="Arial" w:eastAsia="Calibri" w:hAnsi="Arial" w:cs="Arial"/>
                <w:sz w:val="20"/>
                <w:szCs w:val="20"/>
              </w:rPr>
              <w:t>c)</w:t>
            </w:r>
            <w:r w:rsidRPr="004A2004">
              <w:rPr>
                <w:rFonts w:ascii="Arial" w:eastAsia="Calibri" w:hAnsi="Arial" w:cs="Arial"/>
                <w:sz w:val="20"/>
                <w:szCs w:val="20"/>
              </w:rPr>
              <w:t xml:space="preserve"> </w:t>
            </w:r>
            <w:r w:rsidRPr="004A2004">
              <w:rPr>
                <w:rFonts w:ascii="Arial" w:eastAsia="Calibri" w:hAnsi="Arial" w:cs="Arial"/>
                <w:sz w:val="20"/>
                <w:szCs w:val="20"/>
              </w:rPr>
              <w:tab/>
            </w:r>
            <w:r w:rsidRPr="00B65C5B">
              <w:rPr>
                <w:rFonts w:ascii="Arial" w:eastAsia="Calibri" w:hAnsi="Arial" w:cs="Arial"/>
                <w:sz w:val="20"/>
                <w:szCs w:val="20"/>
              </w:rPr>
              <w:t>aproprijacija, “smrt autora” i “nestanak originala” otvaraju u suvremenosti niz pitanja o opravdanosti tih postulata, rođenih u okrilju strukturalizma i jezičke paradigme kao osnove za objašnjavanje svijeta i stvarnosti kojoj se odnedavno suprotstavlja paradigma slikovnog obrata (iconic ili pictorial turn), pa je nit vodilja predavanjima predmeta Suvremena umjetnost III upravo uvod u strukturalizam, te obrazac njegovog prijelaza u poststrukturalistička  tumačenja umjetnosti (Barthes; Foucault; Derrida…), koja ujedno predstavljaju i osnove postmodernističke prekretnice</w:t>
            </w:r>
          </w:p>
          <w:p w:rsidR="00BC6551" w:rsidRPr="00B65C5B" w:rsidRDefault="00BC6551" w:rsidP="00BC6551">
            <w:pPr>
              <w:tabs>
                <w:tab w:val="left" w:pos="2820"/>
              </w:tabs>
              <w:spacing w:after="0" w:line="240" w:lineRule="auto"/>
              <w:rPr>
                <w:rFonts w:ascii="Arial" w:eastAsia="Calibri" w:hAnsi="Arial" w:cs="Arial"/>
                <w:sz w:val="20"/>
                <w:szCs w:val="20"/>
              </w:rPr>
            </w:pPr>
          </w:p>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Pojave umjetnosti druge polovine 20. stoljeća smjenjuju, ali uvelike i nastavljaju projekte avangardi i moderne: radikalni nestanak sižea, nestanak mimetičkog i prevaga novih medijskih prikaza/tehničke reprodukcije i istovremena pojava ready-madea, uvođenja predmeta stvarnosti u umjetnost - smijenit će s jedne strane minimalističko-konceptualni obrasci i s druge strane obrasci popularne umjetnosti koji više ne slijede ograničenja tradicionalnih medija. To povećava i potrebu za objašnjenjima radova, a ta je pod stalnom “kontrolom” jezika (lingvističkog, semiotičkog pristupa). Jezik je sve donedavno prihvaćan kao dominantni obrazac objašnjavanja svijeta.</w:t>
            </w:r>
          </w:p>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lastRenderedPageBreak/>
              <w:t xml:space="preserve">Tragom naslijeđa tih zbivanja danas smo skloniji govoriti o umjetničkim djelima koja otčitavamo izvan dihotomija apstraktno-realno; idealno-konkretno ili autonomno-popularno i govorimo o diskursima proizvodnje umjetnosti/značenja/stvarnosti, o "jeziku umjetnosti" koji se na način «novog konceptualizma bavi načinima na koji se u umjetnost uvode vizualni narativi najrazličitijih provinijencija (... ) u svezi s pojedinačnim egzistencijalnim stvarnostima.» Cilj je dakle povezati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  To odgovara promjenama u shvaćanju stvarnosti (Prostora/Vremena) u svjetlu novih tehnologija i re-produkcije, čija prisustva su se u umjetnosti paradigmatično ispoljila oko 1960tih. i nastavila do danas. - sve do pojmova simiulakruma (Baudrillard) i </w:t>
            </w:r>
            <w:r w:rsidRPr="00B65C5B">
              <w:rPr>
                <w:rFonts w:ascii="Arial" w:eastAsia="Calibri" w:hAnsi="Arial" w:cs="Arial"/>
                <w:i/>
                <w:sz w:val="20"/>
                <w:szCs w:val="20"/>
              </w:rPr>
              <w:t>relational aesthetics</w:t>
            </w:r>
            <w:r w:rsidRPr="00B65C5B">
              <w:rPr>
                <w:rFonts w:ascii="Arial" w:eastAsia="Calibri" w:hAnsi="Arial" w:cs="Arial"/>
                <w:sz w:val="20"/>
                <w:szCs w:val="20"/>
              </w:rPr>
              <w:t xml:space="preserve"> (Nicolaus Baurriaud), te umjetnosti participacije (Boris Greuys)</w:t>
            </w:r>
          </w:p>
          <w:p w:rsidR="00BC6551" w:rsidRPr="00B65C5B" w:rsidRDefault="00BC6551" w:rsidP="00BC6551">
            <w:pPr>
              <w:tabs>
                <w:tab w:val="left" w:pos="2820"/>
              </w:tabs>
              <w:spacing w:after="0" w:line="240" w:lineRule="auto"/>
              <w:rPr>
                <w:rFonts w:ascii="Arial" w:eastAsia="Calibri" w:hAnsi="Arial" w:cs="Arial"/>
                <w:sz w:val="20"/>
                <w:szCs w:val="20"/>
              </w:rPr>
            </w:pPr>
          </w:p>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 xml:space="preserve">Predmet kolegija nadalje intendira – ne usmjeriti, nego upoznati, te studentima/umjetnicima dati mogućnost da u isčitavanju recentne umjetničke produkcije (vlastite i one Drugih) u odnosu na predložene teme uspostave svoj stvaralački identitet, da svoj individualni kontekst stave/preispitaju u recentnom diskursu (govoru niza različitih konteksta danas), na onoj točki koja odgovara i njihovom interesu i njihovom «umjetničkom htijenju» kao i poznavanju (kreativnih i kognitivnih) kretanja unutar recentnih zbivanja i teorijskih određenja umjetnosti i stvarnosti. Da li to žele činiti afirmativno ili s osporavanjem – prepušteno je njihovoj odluci, ali uz zadršku </w:t>
            </w:r>
            <w:r w:rsidRPr="00B65C5B">
              <w:rPr>
                <w:rFonts w:ascii="Arial" w:eastAsia="Calibri" w:hAnsi="Arial" w:cs="Arial"/>
                <w:sz w:val="20"/>
                <w:szCs w:val="20"/>
                <w:u w:val="single"/>
              </w:rPr>
              <w:t>da tu odluku umiju argumentirati</w:t>
            </w:r>
            <w:r w:rsidRPr="00B65C5B">
              <w:rPr>
                <w:rFonts w:ascii="Arial" w:eastAsia="Calibri" w:hAnsi="Arial" w:cs="Arial"/>
                <w:sz w:val="20"/>
                <w:szCs w:val="20"/>
              </w:rPr>
              <w:t>.</w:t>
            </w:r>
          </w:p>
          <w:p w:rsidR="00BC6551" w:rsidRPr="00B65C5B" w:rsidRDefault="00BC6551" w:rsidP="00BC6551">
            <w:pPr>
              <w:tabs>
                <w:tab w:val="left" w:pos="2820"/>
              </w:tabs>
              <w:spacing w:after="0" w:line="240" w:lineRule="auto"/>
              <w:rPr>
                <w:rFonts w:ascii="Arial" w:eastAsia="Calibri" w:hAnsi="Arial" w:cs="Arial"/>
                <w:sz w:val="20"/>
                <w:szCs w:val="20"/>
              </w:rPr>
            </w:pPr>
          </w:p>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Kolegij se realizira u obliku predavanja, konzultacija, referata (odabrane ili zadane teme) i prezentacija (svojih ili tuđih radova). Teme su u kontekstu namjere da se studenti pripreme/odluče o svom završnom radu. Konzultacije o završnom radu započinju početkom VI. semestra, a sam izbor tema usmjeruje temu završnog rada.</w:t>
            </w:r>
          </w:p>
          <w:p w:rsidR="00BC6551" w:rsidRPr="00B65C5B" w:rsidRDefault="00BC6551" w:rsidP="00BC6551">
            <w:pPr>
              <w:tabs>
                <w:tab w:val="left" w:pos="2820"/>
              </w:tabs>
              <w:spacing w:after="0" w:line="240" w:lineRule="auto"/>
              <w:rPr>
                <w:rFonts w:ascii="Arial" w:eastAsia="Calibri" w:hAnsi="Arial" w:cs="Arial"/>
                <w:sz w:val="20"/>
                <w:szCs w:val="20"/>
              </w:rPr>
            </w:pPr>
          </w:p>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Kolegiji/seminari:</w:t>
            </w:r>
          </w:p>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Sadržaj kolegija realizira se tijekom VI. semestra kroz teme koje se individualno dogovaraju kao:</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sidRPr="00B65C5B">
              <w:rPr>
                <w:rFonts w:ascii="Arial" w:eastAsia="Calibri" w:hAnsi="Arial" w:cs="Arial"/>
                <w:sz w:val="20"/>
                <w:szCs w:val="20"/>
              </w:rPr>
              <w:t>- *</w:t>
            </w:r>
            <w:r w:rsidRPr="00B65C5B">
              <w:rPr>
                <w:rFonts w:ascii="Arial" w:eastAsia="Calibri" w:hAnsi="Arial" w:cs="Arial"/>
                <w:sz w:val="20"/>
                <w:szCs w:val="20"/>
              </w:rPr>
              <w:tab/>
              <w:t>individualan kontekst teme - interpretacije iz tradicije jednog od pokreta i/li jednog od predstavnika pokreta u umjetnosti nakon 1945. s određenjima:</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r>
            <w:r>
              <w:rPr>
                <w:rFonts w:ascii="Arial" w:eastAsia="Calibri" w:hAnsi="Arial" w:cs="Arial"/>
                <w:sz w:val="20"/>
                <w:szCs w:val="20"/>
              </w:rPr>
              <w:t xml:space="preserve">a) </w:t>
            </w:r>
            <w:r w:rsidRPr="00B65C5B">
              <w:rPr>
                <w:rFonts w:ascii="Arial" w:eastAsia="Calibri" w:hAnsi="Arial" w:cs="Arial"/>
                <w:sz w:val="20"/>
                <w:szCs w:val="20"/>
              </w:rPr>
              <w:t>prema prostoru (slike kao plohe ili kao objekta)</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r>
            <w:r>
              <w:rPr>
                <w:rFonts w:ascii="Arial" w:eastAsia="Calibri" w:hAnsi="Arial" w:cs="Arial"/>
                <w:sz w:val="20"/>
                <w:szCs w:val="20"/>
              </w:rPr>
              <w:t>b)</w:t>
            </w:r>
            <w:r w:rsidRPr="004A2004">
              <w:rPr>
                <w:rFonts w:ascii="Arial" w:eastAsia="Calibri" w:hAnsi="Arial" w:cs="Arial"/>
                <w:sz w:val="20"/>
                <w:szCs w:val="20"/>
              </w:rPr>
              <w:t xml:space="preserve"> </w:t>
            </w:r>
            <w:r w:rsidRPr="00B65C5B">
              <w:rPr>
                <w:rFonts w:ascii="Arial" w:eastAsia="Calibri" w:hAnsi="Arial" w:cs="Arial"/>
                <w:sz w:val="20"/>
                <w:szCs w:val="20"/>
              </w:rPr>
              <w:t>prema stvaralačkom subjektu</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sidRPr="004A2004">
              <w:rPr>
                <w:rFonts w:ascii="Arial" w:eastAsia="Calibri" w:hAnsi="Arial" w:cs="Arial"/>
                <w:sz w:val="20"/>
                <w:szCs w:val="20"/>
              </w:rPr>
              <w:tab/>
            </w:r>
            <w:r>
              <w:rPr>
                <w:rFonts w:ascii="Arial" w:eastAsia="Calibri" w:hAnsi="Arial" w:cs="Arial"/>
                <w:sz w:val="20"/>
                <w:szCs w:val="20"/>
              </w:rPr>
              <w:t>c)</w:t>
            </w:r>
            <w:r w:rsidRPr="004A2004">
              <w:rPr>
                <w:rFonts w:ascii="Arial" w:eastAsia="Calibri" w:hAnsi="Arial" w:cs="Arial"/>
                <w:sz w:val="20"/>
                <w:szCs w:val="20"/>
              </w:rPr>
              <w:t xml:space="preserve"> </w:t>
            </w:r>
            <w:r w:rsidRPr="00B65C5B">
              <w:rPr>
                <w:rFonts w:ascii="Arial" w:eastAsia="Calibri" w:hAnsi="Arial" w:cs="Arial"/>
                <w:sz w:val="20"/>
                <w:szCs w:val="20"/>
              </w:rPr>
              <w:t>prema institucijama umjetnosti</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r w:rsidRPr="00B65C5B">
              <w:rPr>
                <w:rFonts w:ascii="Arial" w:eastAsia="Calibri" w:hAnsi="Arial" w:cs="Arial"/>
                <w:sz w:val="20"/>
                <w:szCs w:val="20"/>
              </w:rPr>
              <w:t>-</w:t>
            </w:r>
            <w:r w:rsidRPr="00B65C5B">
              <w:rPr>
                <w:rFonts w:ascii="Arial" w:eastAsia="Calibri" w:hAnsi="Arial" w:cs="Arial"/>
                <w:sz w:val="20"/>
                <w:szCs w:val="20"/>
              </w:rPr>
              <w:tab/>
              <w:t>individualan dogovor teme Završnog rada</w:t>
            </w:r>
          </w:p>
          <w:p w:rsidR="00BC6551" w:rsidRPr="00B65C5B" w:rsidRDefault="00BC6551" w:rsidP="00BC6551">
            <w:pPr>
              <w:tabs>
                <w:tab w:val="left" w:pos="2820"/>
              </w:tabs>
              <w:spacing w:after="0" w:line="240" w:lineRule="auto"/>
              <w:ind w:left="356" w:hanging="356"/>
              <w:rPr>
                <w:rFonts w:ascii="Arial" w:eastAsia="Calibri" w:hAnsi="Arial" w:cs="Arial"/>
                <w:sz w:val="20"/>
                <w:szCs w:val="20"/>
              </w:rPr>
            </w:pPr>
          </w:p>
          <w:p w:rsidR="00BC6551" w:rsidRPr="00B65C5B" w:rsidRDefault="00BC6551" w:rsidP="00BC6551">
            <w:pPr>
              <w:tabs>
                <w:tab w:val="left" w:pos="2820"/>
              </w:tabs>
              <w:spacing w:after="0" w:line="240" w:lineRule="auto"/>
              <w:rPr>
                <w:rFonts w:ascii="Arial" w:eastAsia="Calibri" w:hAnsi="Arial" w:cs="Arial"/>
                <w:sz w:val="20"/>
                <w:szCs w:val="20"/>
              </w:rPr>
            </w:pPr>
            <w:r w:rsidRPr="00B65C5B">
              <w:rPr>
                <w:rFonts w:ascii="Arial" w:eastAsia="Calibri" w:hAnsi="Arial" w:cs="Arial"/>
                <w:sz w:val="20"/>
                <w:szCs w:val="20"/>
              </w:rPr>
              <w:t>Teme podcrtavaju osnovne pristupe, ali i određuju način interpretacije, jer upravo interpretacije u sklopu tema daju dijalog umjetnost iz umjetnosti ili pretpostavke za dijalog Moderna-Postmoderna i Umjetnost danas.</w:t>
            </w:r>
          </w:p>
          <w:p w:rsidR="00BC6551" w:rsidRPr="00B65C5B" w:rsidRDefault="00BC6551" w:rsidP="00BC6551">
            <w:pPr>
              <w:tabs>
                <w:tab w:val="left" w:pos="2820"/>
              </w:tabs>
              <w:spacing w:after="0" w:line="240" w:lineRule="auto"/>
              <w:rPr>
                <w:rFonts w:ascii="Arial" w:eastAsia="Calibri" w:hAnsi="Arial" w:cs="Arial"/>
                <w:sz w:val="20"/>
                <w:szCs w:val="20"/>
              </w:rPr>
            </w:pPr>
          </w:p>
          <w:p w:rsidR="00BC6551" w:rsidRPr="004A4E15" w:rsidRDefault="00BC6551" w:rsidP="00BC6551">
            <w:pPr>
              <w:spacing w:after="0"/>
              <w:ind w:left="356" w:hanging="356"/>
              <w:rPr>
                <w:rFonts w:ascii="Arial" w:eastAsia="Calibri" w:hAnsi="Arial" w:cs="Arial"/>
                <w:sz w:val="20"/>
                <w:szCs w:val="20"/>
              </w:rPr>
            </w:pPr>
            <w:r>
              <w:rPr>
                <w:rFonts w:ascii="Arial" w:eastAsia="Calibri" w:hAnsi="Arial" w:cs="Arial"/>
                <w:sz w:val="20"/>
                <w:szCs w:val="20"/>
              </w:rPr>
              <w:t>*</w:t>
            </w:r>
            <w:r w:rsidRPr="004A2004">
              <w:rPr>
                <w:rFonts w:ascii="Arial" w:eastAsia="Calibri" w:hAnsi="Arial" w:cs="Arial"/>
                <w:sz w:val="20"/>
                <w:szCs w:val="20"/>
              </w:rPr>
              <w:tab/>
            </w:r>
            <w:r w:rsidRPr="00B65C5B">
              <w:rPr>
                <w:rFonts w:ascii="Arial" w:eastAsia="Calibri" w:hAnsi="Arial" w:cs="Arial"/>
                <w:sz w:val="20"/>
                <w:szCs w:val="20"/>
              </w:rPr>
              <w:t xml:space="preserve">Ovdje se misli na teme za predavanja/referate koje će umjetnici/studenti po izboru ili na svoj prijedlog, ali i kao </w:t>
            </w:r>
            <w:r w:rsidRPr="00B65C5B">
              <w:rPr>
                <w:rFonts w:ascii="Arial" w:eastAsia="Calibri" w:hAnsi="Arial" w:cs="Arial"/>
                <w:sz w:val="20"/>
                <w:szCs w:val="20"/>
                <w:u w:val="single"/>
              </w:rPr>
              <w:t>obavezni</w:t>
            </w:r>
            <w:r w:rsidRPr="00B65C5B">
              <w:rPr>
                <w:rFonts w:ascii="Arial" w:eastAsia="Calibri" w:hAnsi="Arial" w:cs="Arial"/>
                <w:sz w:val="20"/>
                <w:szCs w:val="20"/>
              </w:rPr>
              <w:t xml:space="preserve"> dio kolegija održati (barem 1 tokom semestra) u dogovoru s predavačem (okvirne naznake sadržaja referata, duljina, etc. nužno je prijaviti i dogovoriti s mentorom barem 2 tjedna prije). Radi takve koncepcije nastave koja je usmjerena na što intenzivniji dijalog, nije moguć</w:t>
            </w:r>
            <w:r>
              <w:rPr>
                <w:rFonts w:ascii="Arial" w:eastAsia="Calibri" w:hAnsi="Arial" w:cs="Arial"/>
                <w:sz w:val="20"/>
                <w:szCs w:val="20"/>
              </w:rPr>
              <w:t>e na 1 kolegiju imati više od 20</w:t>
            </w:r>
            <w:r w:rsidRPr="00B65C5B">
              <w:rPr>
                <w:rFonts w:ascii="Arial" w:eastAsia="Calibri" w:hAnsi="Arial" w:cs="Arial"/>
                <w:sz w:val="20"/>
                <w:szCs w:val="20"/>
              </w:rPr>
              <w:t xml:space="preserve"> studenata.</w:t>
            </w:r>
          </w:p>
        </w:tc>
      </w:tr>
      <w:tr w:rsidR="00BC6551" w:rsidRPr="004A4E15" w:rsidTr="00BC655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993065212"/>
              </w:sdtPr>
              <w:sdtContent>
                <w:r w:rsidR="00BC6551">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predavanja</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475956974"/>
              </w:sdtPr>
              <w:sdtContent>
                <w:sdt>
                  <w:sdtPr>
                    <w:rPr>
                      <w:rFonts w:ascii="Arial" w:eastAsia="Times New Roman" w:hAnsi="Arial" w:cs="Arial"/>
                      <w:sz w:val="20"/>
                      <w:szCs w:val="20"/>
                    </w:rPr>
                    <w:id w:val="546655621"/>
                  </w:sdtPr>
                  <w:sdtContent>
                    <w:r w:rsidR="00BC6551">
                      <w:rPr>
                        <w:rFonts w:ascii="MS Gothic" w:eastAsia="MS Gothic" w:hAnsi="MS Gothic" w:cs="Arial" w:hint="eastAsia"/>
                        <w:sz w:val="20"/>
                        <w:szCs w:val="20"/>
                      </w:rPr>
                      <w:t>☒</w:t>
                    </w:r>
                  </w:sdtContent>
                </w:sdt>
              </w:sdtContent>
            </w:sdt>
            <w:r w:rsidR="00BC6551" w:rsidRPr="004A4E15">
              <w:rPr>
                <w:rFonts w:ascii="Arial" w:eastAsia="Times New Roman" w:hAnsi="Arial" w:cs="Arial"/>
                <w:sz w:val="20"/>
                <w:szCs w:val="20"/>
              </w:rPr>
              <w:t xml:space="preserve"> seminari i radionice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283542016"/>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vježbe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22330152"/>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w:t>
            </w:r>
            <w:r w:rsidR="00BC6551" w:rsidRPr="004A4E15">
              <w:rPr>
                <w:rFonts w:ascii="Arial" w:eastAsia="Times New Roman" w:hAnsi="Arial" w:cs="Arial"/>
                <w:i/>
                <w:sz w:val="20"/>
                <w:szCs w:val="20"/>
              </w:rPr>
              <w:t>on line</w:t>
            </w:r>
            <w:r w:rsidR="00BC6551" w:rsidRPr="004A4E15">
              <w:rPr>
                <w:rFonts w:ascii="Arial" w:eastAsia="Times New Roman" w:hAnsi="Arial" w:cs="Arial"/>
                <w:sz w:val="20"/>
                <w:szCs w:val="20"/>
              </w:rPr>
              <w:t xml:space="preserve"> u cijelosti</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1711527160"/>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mješovito e-učenje</w:t>
            </w:r>
          </w:p>
          <w:p w:rsidR="00BC6551" w:rsidRPr="004A4E15" w:rsidRDefault="00092870" w:rsidP="00BC6551">
            <w:pPr>
              <w:tabs>
                <w:tab w:val="left" w:pos="2820"/>
              </w:tabs>
              <w:spacing w:after="0"/>
              <w:rPr>
                <w:rFonts w:ascii="Arial" w:eastAsia="Calibri" w:hAnsi="Arial" w:cs="Arial"/>
                <w:sz w:val="20"/>
                <w:szCs w:val="20"/>
              </w:rPr>
            </w:pPr>
            <w:sdt>
              <w:sdtPr>
                <w:rPr>
                  <w:rFonts w:ascii="Arial" w:eastAsia="Calibri" w:hAnsi="Arial" w:cs="Arial"/>
                  <w:sz w:val="20"/>
                  <w:szCs w:val="20"/>
                </w:rPr>
                <w:id w:val="-1610505296"/>
              </w:sdtPr>
              <w:sdtContent>
                <w:sdt>
                  <w:sdtPr>
                    <w:rPr>
                      <w:rFonts w:ascii="Arial" w:eastAsia="Times New Roman" w:hAnsi="Arial" w:cs="Arial"/>
                      <w:sz w:val="20"/>
                      <w:szCs w:val="20"/>
                    </w:rPr>
                    <w:id w:val="-374462815"/>
                  </w:sdtPr>
                  <w:sdtContent>
                    <w:r w:rsidR="00BC6551">
                      <w:rPr>
                        <w:rFonts w:ascii="MS Gothic" w:eastAsia="MS Gothic" w:hAnsi="MS Gothic" w:cs="Arial" w:hint="eastAsia"/>
                        <w:sz w:val="20"/>
                        <w:szCs w:val="20"/>
                      </w:rPr>
                      <w:t>☒</w:t>
                    </w:r>
                  </w:sdtContent>
                </w:sdt>
              </w:sdtContent>
            </w:sdt>
            <w:r w:rsidR="00BC6551" w:rsidRPr="004A4E15">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sdt>
              <w:sdtPr>
                <w:rPr>
                  <w:rFonts w:ascii="Arial" w:eastAsia="Calibri" w:hAnsi="Arial" w:cs="Arial"/>
                  <w:sz w:val="20"/>
                  <w:szCs w:val="20"/>
                </w:rPr>
                <w:id w:val="87600786"/>
              </w:sdtPr>
              <w:sdtContent>
                <w:sdt>
                  <w:sdtPr>
                    <w:rPr>
                      <w:rFonts w:ascii="Arial" w:eastAsia="Times New Roman" w:hAnsi="Arial" w:cs="Arial"/>
                      <w:sz w:val="20"/>
                      <w:szCs w:val="20"/>
                    </w:rPr>
                    <w:id w:val="87600787"/>
                  </w:sdtPr>
                  <w:sdtContent>
                    <w:r w:rsidR="00BC6551">
                      <w:rPr>
                        <w:rFonts w:ascii="MS Gothic" w:eastAsia="MS Gothic" w:hAnsi="MS Gothic" w:cs="Arial" w:hint="eastAsia"/>
                        <w:sz w:val="20"/>
                        <w:szCs w:val="20"/>
                      </w:rPr>
                      <w:t>☒</w:t>
                    </w:r>
                  </w:sdtContent>
                </w:sdt>
              </w:sdtContent>
            </w:sdt>
            <w:r w:rsidR="00BC6551" w:rsidRPr="004A4E15">
              <w:rPr>
                <w:rFonts w:ascii="Arial" w:eastAsia="Calibri" w:hAnsi="Arial" w:cs="Arial"/>
                <w:sz w:val="20"/>
                <w:szCs w:val="20"/>
              </w:rPr>
              <w:t xml:space="preserve"> </w:t>
            </w:r>
            <w:r w:rsidR="00BC6551">
              <w:rPr>
                <w:rFonts w:ascii="Arial" w:eastAsia="Times New Roman" w:hAnsi="Arial" w:cs="Arial"/>
                <w:sz w:val="20"/>
                <w:szCs w:val="20"/>
              </w:rPr>
              <w:t>samostalni</w:t>
            </w:r>
            <w:r w:rsidR="00BC6551" w:rsidRPr="004A4E15">
              <w:rPr>
                <w:rFonts w:ascii="Arial" w:eastAsia="Times New Roman" w:hAnsi="Arial" w:cs="Arial"/>
                <w:sz w:val="20"/>
                <w:szCs w:val="20"/>
              </w:rPr>
              <w:t xml:space="preserve"> zadaci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738983205"/>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multimedija </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558631995"/>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laboratorij</w:t>
            </w:r>
          </w:p>
          <w:p w:rsidR="00BC6551" w:rsidRPr="004A4E15" w:rsidRDefault="00092870" w:rsidP="00BC6551">
            <w:pPr>
              <w:spacing w:after="0" w:line="240" w:lineRule="auto"/>
              <w:rPr>
                <w:rFonts w:ascii="Arial" w:eastAsia="Times New Roman" w:hAnsi="Arial" w:cs="Arial"/>
                <w:sz w:val="20"/>
                <w:szCs w:val="20"/>
              </w:rPr>
            </w:pPr>
            <w:sdt>
              <w:sdtPr>
                <w:rPr>
                  <w:rFonts w:ascii="Arial" w:eastAsia="Times New Roman" w:hAnsi="Arial" w:cs="Arial"/>
                  <w:sz w:val="20"/>
                  <w:szCs w:val="20"/>
                </w:rPr>
                <w:id w:val="783999215"/>
              </w:sdtPr>
              <w:sdtContent>
                <w:r w:rsidR="00BC6551" w:rsidRPr="004A4E15">
                  <w:rPr>
                    <w:rFonts w:ascii="MS Gothic" w:eastAsia="MS Gothic" w:hAnsi="MS Gothic" w:cs="Arial" w:hint="eastAsia"/>
                    <w:sz w:val="20"/>
                    <w:szCs w:val="20"/>
                  </w:rPr>
                  <w:t>☐</w:t>
                </w:r>
              </w:sdtContent>
            </w:sdt>
            <w:r w:rsidR="00BC6551" w:rsidRPr="004A4E15">
              <w:rPr>
                <w:rFonts w:ascii="Arial" w:eastAsia="Times New Roman" w:hAnsi="Arial" w:cs="Arial"/>
                <w:sz w:val="20"/>
                <w:szCs w:val="20"/>
              </w:rPr>
              <w:t xml:space="preserve"> mentorski rad</w:t>
            </w:r>
          </w:p>
          <w:p w:rsidR="00BC6551" w:rsidRPr="004A4E15" w:rsidRDefault="00092870" w:rsidP="00BC6551">
            <w:pPr>
              <w:tabs>
                <w:tab w:val="left" w:pos="2820"/>
              </w:tabs>
              <w:spacing w:after="0"/>
              <w:rPr>
                <w:rFonts w:ascii="Arial" w:eastAsia="Calibri" w:hAnsi="Arial" w:cs="Arial"/>
                <w:sz w:val="20"/>
                <w:szCs w:val="20"/>
              </w:rPr>
            </w:pPr>
            <w:sdt>
              <w:sdtPr>
                <w:rPr>
                  <w:rFonts w:ascii="Arial" w:eastAsia="Calibri" w:hAnsi="Arial" w:cs="Arial"/>
                  <w:sz w:val="20"/>
                  <w:szCs w:val="20"/>
                </w:rPr>
                <w:id w:val="-1751807631"/>
              </w:sdtPr>
              <w:sdtContent>
                <w:r w:rsidR="00BC6551" w:rsidRPr="004A4E15">
                  <w:rPr>
                    <w:rFonts w:ascii="MS Gothic" w:eastAsia="MS Gothic" w:hAnsi="MS Gothic" w:cs="Arial" w:hint="eastAsia"/>
                    <w:sz w:val="20"/>
                    <w:szCs w:val="20"/>
                  </w:rPr>
                  <w:t>☐</w:t>
                </w:r>
              </w:sdtContent>
            </w:sdt>
            <w:r w:rsidR="00BC6551" w:rsidRPr="004A4E15">
              <w:rPr>
                <w:rFonts w:ascii="Arial" w:eastAsia="Calibri" w:hAnsi="Arial" w:cs="Arial"/>
                <w:sz w:val="20"/>
                <w:szCs w:val="20"/>
              </w:rPr>
              <w:t xml:space="preserve"> </w:t>
            </w: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sz w:val="20"/>
                <w:szCs w:val="20"/>
              </w:rPr>
              <w:t xml:space="preserve"> (ostalo upisati)</w:t>
            </w:r>
            <w:r w:rsidR="00BC6551" w:rsidRPr="004A4E15">
              <w:rPr>
                <w:rFonts w:ascii="Arial" w:eastAsia="Calibri" w:hAnsi="Arial" w:cs="Arial"/>
                <w:b/>
                <w:sz w:val="20"/>
                <w:szCs w:val="20"/>
              </w:rPr>
              <w:t xml:space="preserve"> </w:t>
            </w:r>
            <w:r w:rsidR="00BC6551" w:rsidRPr="004A4E15">
              <w:rPr>
                <w:rFonts w:ascii="Arial" w:eastAsia="Calibri" w:hAnsi="Arial" w:cs="Arial"/>
                <w:b/>
                <w:sz w:val="20"/>
                <w:szCs w:val="20"/>
                <w:bdr w:val="single" w:sz="12" w:space="0" w:color="auto"/>
              </w:rPr>
              <w:t xml:space="preserve"> </w:t>
            </w:r>
          </w:p>
        </w:tc>
      </w:tr>
      <w:tr w:rsidR="00BC6551" w:rsidRPr="004A4E15" w:rsidTr="00BC655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rPr>
            </w:pPr>
          </w:p>
        </w:tc>
        <w:tc>
          <w:tcPr>
            <w:tcW w:w="3390" w:type="dxa"/>
            <w:gridSpan w:val="4"/>
            <w:vMerge/>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p>
        </w:tc>
        <w:tc>
          <w:tcPr>
            <w:tcW w:w="4162" w:type="dxa"/>
            <w:gridSpan w:val="8"/>
            <w:vMerge/>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rPr>
            </w:pPr>
            <w:r w:rsidRPr="00F664E2">
              <w:rPr>
                <w:rFonts w:ascii="Arial" w:eastAsia="Calibri"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BC6551" w:rsidRPr="004A4E15" w:rsidTr="00BC655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282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Praćenje rada studenata </w:t>
            </w:r>
            <w:r w:rsidRPr="004A4E15">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Pohađanje nastave</w:t>
            </w:r>
          </w:p>
        </w:tc>
        <w:tc>
          <w:tcPr>
            <w:tcW w:w="782" w:type="dxa"/>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sidRPr="004A4E15">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color w:val="000000"/>
                <w:sz w:val="20"/>
                <w:szCs w:val="20"/>
              </w:rPr>
            </w:pPr>
            <w:r>
              <w:rPr>
                <w:rFonts w:ascii="Arial" w:eastAsia="Times New Roman" w:hAnsi="Arial" w:cs="Arial"/>
                <w:sz w:val="20"/>
                <w:szCs w:val="20"/>
              </w:rPr>
              <w:t>0,5</w:t>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Esej</w:t>
            </w:r>
          </w:p>
        </w:tc>
        <w:tc>
          <w:tcPr>
            <w:tcW w:w="782" w:type="dxa"/>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Seminarski rad</w:t>
            </w:r>
          </w:p>
        </w:tc>
        <w:tc>
          <w:tcPr>
            <w:tcW w:w="968" w:type="dxa"/>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Pr>
                <w:rFonts w:ascii="Arial" w:eastAsia="Times New Roman" w:hAnsi="Arial" w:cs="Arial"/>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r w:rsidR="00BC6551" w:rsidRPr="004A4E15">
              <w:rPr>
                <w:rFonts w:ascii="Arial" w:eastAsia="Times New Roman" w:hAnsi="Arial" w:cs="Arial"/>
                <w:sz w:val="20"/>
                <w:szCs w:val="20"/>
              </w:rPr>
              <w:t xml:space="preserve"> </w:t>
            </w:r>
            <w:r w:rsidR="00BC6551" w:rsidRPr="004A4E15">
              <w:rPr>
                <w:rFonts w:ascii="Arial" w:eastAsia="Times New Roman" w:hAnsi="Arial" w:cs="Arial"/>
                <w:color w:val="000000"/>
                <w:sz w:val="20"/>
                <w:szCs w:val="20"/>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4A4E15" w:rsidRDefault="00092870" w:rsidP="00BC6551">
            <w:pPr>
              <w:spacing w:after="0" w:line="240" w:lineRule="auto"/>
              <w:rPr>
                <w:rFonts w:ascii="Arial" w:eastAsia="Times New Roman" w:hAnsi="Arial" w:cs="Arial"/>
                <w:color w:val="000000"/>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BC6551" w:rsidRPr="004A4E15" w:rsidRDefault="00092870" w:rsidP="00BC6551">
            <w:pPr>
              <w:spacing w:after="0" w:line="240" w:lineRule="auto"/>
              <w:rPr>
                <w:rFonts w:ascii="Arial" w:eastAsia="Times New Roman" w:hAnsi="Arial" w:cs="Arial"/>
                <w:sz w:val="20"/>
                <w:szCs w:val="20"/>
              </w:rPr>
            </w:pPr>
            <w:r w:rsidRPr="004A4E15">
              <w:rPr>
                <w:rFonts w:ascii="Arial" w:eastAsia="Times New Roman" w:hAnsi="Arial" w:cs="Arial"/>
                <w:sz w:val="20"/>
                <w:szCs w:val="20"/>
              </w:rPr>
              <w:fldChar w:fldCharType="begin">
                <w:ffData>
                  <w:name w:val="Text1"/>
                  <w:enabled/>
                  <w:calcOnExit w:val="0"/>
                  <w:textInput/>
                </w:ffData>
              </w:fldChar>
            </w:r>
            <w:r w:rsidR="00BC6551" w:rsidRPr="004A4E15">
              <w:rPr>
                <w:rFonts w:ascii="Arial" w:eastAsia="Times New Roman" w:hAnsi="Arial" w:cs="Arial"/>
                <w:sz w:val="20"/>
                <w:szCs w:val="20"/>
              </w:rPr>
              <w:instrText xml:space="preserve"> FORMTEXT </w:instrText>
            </w:r>
            <w:r w:rsidRPr="004A4E15">
              <w:rPr>
                <w:rFonts w:ascii="Arial" w:eastAsia="Times New Roman" w:hAnsi="Arial" w:cs="Arial"/>
                <w:sz w:val="20"/>
                <w:szCs w:val="20"/>
              </w:rPr>
            </w:r>
            <w:r w:rsidRPr="004A4E15">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4A4E15">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C6551" w:rsidRPr="004A4E15" w:rsidRDefault="00BC6551" w:rsidP="00BC6551">
            <w:pPr>
              <w:spacing w:after="0" w:line="240" w:lineRule="auto"/>
              <w:rPr>
                <w:rFonts w:ascii="Arial" w:eastAsia="Times New Roman" w:hAnsi="Arial" w:cs="Arial"/>
                <w:sz w:val="20"/>
                <w:szCs w:val="20"/>
              </w:rPr>
            </w:pPr>
            <w:r w:rsidRPr="004A4E15">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BC6551" w:rsidRPr="004A4E15" w:rsidRDefault="00BC6551" w:rsidP="00BC6551">
            <w:pPr>
              <w:tabs>
                <w:tab w:val="left" w:pos="2820"/>
              </w:tabs>
              <w:spacing w:after="0"/>
              <w:rPr>
                <w:rFonts w:ascii="Arial" w:eastAsia="Calibri" w:hAnsi="Arial" w:cs="Arial"/>
                <w:sz w:val="20"/>
                <w:szCs w:val="20"/>
              </w:rPr>
            </w:pPr>
            <w:r>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BC6551"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highlight w:val="yellow"/>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r w:rsidR="00BC6551" w:rsidRPr="004A4E15">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C6551" w:rsidRPr="004A4E15" w:rsidRDefault="00092870" w:rsidP="00BC6551">
            <w:pPr>
              <w:tabs>
                <w:tab w:val="left" w:pos="2820"/>
              </w:tabs>
              <w:spacing w:after="0"/>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360"/>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EE69C1">
              <w:rPr>
                <w:rFonts w:ascii="Arial" w:eastAsia="Calibri" w:hAnsi="Arial" w:cs="Arial"/>
                <w:sz w:val="20"/>
                <w:szCs w:val="20"/>
              </w:rPr>
              <w:t>Seminarski rad (20% ocjene), kolokvij (20% ocjene), usmeni ispit (60% ocjene).</w:t>
            </w:r>
          </w:p>
        </w:tc>
      </w:tr>
      <w:tr w:rsidR="00BC6551" w:rsidRPr="004A4E15" w:rsidTr="00BC655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540"/>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C6551" w:rsidRPr="004A4E15" w:rsidRDefault="00BC6551" w:rsidP="00BC6551">
            <w:pPr>
              <w:tabs>
                <w:tab w:val="left" w:pos="2820"/>
              </w:tabs>
              <w:spacing w:after="0"/>
              <w:jc w:val="center"/>
              <w:rPr>
                <w:rFonts w:ascii="Arial" w:eastAsia="Calibri" w:hAnsi="Arial" w:cs="Arial"/>
                <w:b/>
                <w:color w:val="000000"/>
                <w:sz w:val="20"/>
                <w:szCs w:val="20"/>
              </w:rPr>
            </w:pPr>
            <w:r w:rsidRPr="004A4E15">
              <w:rPr>
                <w:rFonts w:ascii="Arial" w:eastAsia="Calibri" w:hAnsi="Arial" w:cs="Arial"/>
                <w:b/>
                <w:color w:val="000000"/>
                <w:sz w:val="20"/>
                <w:szCs w:val="20"/>
              </w:rPr>
              <w:t>Dostupnost putem ostalih medija</w:t>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65C5B" w:rsidRDefault="00BC6551" w:rsidP="00BC6551">
            <w:pPr>
              <w:tabs>
                <w:tab w:val="left" w:pos="2820"/>
              </w:tabs>
              <w:spacing w:after="0"/>
              <w:rPr>
                <w:rFonts w:ascii="Arial" w:eastAsia="Calibri" w:hAnsi="Arial" w:cs="Arial"/>
                <w:color w:val="000000"/>
                <w:sz w:val="20"/>
                <w:szCs w:val="20"/>
                <w:lang w:val="pl-PL"/>
              </w:rPr>
            </w:pPr>
            <w:r w:rsidRPr="00B65C5B">
              <w:rPr>
                <w:rFonts w:ascii="Arial" w:eastAsia="Calibri" w:hAnsi="Arial" w:cs="Arial"/>
                <w:b/>
                <w:color w:val="000000"/>
                <w:sz w:val="20"/>
                <w:szCs w:val="20"/>
                <w:lang w:val="pl-PL"/>
              </w:rPr>
              <w:t>Barthes, Roland: “</w:t>
            </w:r>
            <w:r w:rsidRPr="00B65C5B">
              <w:rPr>
                <w:rFonts w:ascii="Arial" w:eastAsia="Calibri" w:hAnsi="Arial" w:cs="Arial"/>
                <w:color w:val="000000"/>
                <w:sz w:val="20"/>
                <w:szCs w:val="20"/>
                <w:lang w:val="pl-PL"/>
              </w:rPr>
              <w:t>Smrt autora”, 1968</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65C5B" w:rsidRDefault="00BC6551" w:rsidP="00BC6551">
            <w:pPr>
              <w:tabs>
                <w:tab w:val="left" w:pos="2820"/>
              </w:tabs>
              <w:spacing w:after="0"/>
              <w:rPr>
                <w:rFonts w:ascii="Arial" w:eastAsia="Calibri" w:hAnsi="Arial" w:cs="Arial"/>
                <w:color w:val="000000"/>
                <w:sz w:val="20"/>
                <w:szCs w:val="20"/>
                <w:lang w:val="pl-PL"/>
              </w:rPr>
            </w:pPr>
            <w:r w:rsidRPr="00B65C5B">
              <w:rPr>
                <w:rFonts w:ascii="Arial" w:eastAsia="Calibri" w:hAnsi="Arial" w:cs="Arial"/>
                <w:b/>
                <w:color w:val="000000"/>
                <w:sz w:val="20"/>
                <w:szCs w:val="20"/>
                <w:lang w:val="pl-PL"/>
              </w:rPr>
              <w:t xml:space="preserve">Barthes, Roland: </w:t>
            </w:r>
            <w:r w:rsidRPr="00B65C5B">
              <w:rPr>
                <w:rFonts w:ascii="Arial" w:eastAsia="Calibri" w:hAnsi="Arial" w:cs="Arial"/>
                <w:color w:val="000000"/>
                <w:sz w:val="20"/>
                <w:szCs w:val="20"/>
                <w:lang w:val="pl-PL"/>
              </w:rPr>
              <w:t>“Retorika slike”, u: “Plastički znak”, ur. Miščević/Zinaić; Dometi, Rijeka, 1982.;  str. 71-82</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65C5B" w:rsidRDefault="00BC6551" w:rsidP="00BC6551">
            <w:pPr>
              <w:tabs>
                <w:tab w:val="left" w:pos="2820"/>
              </w:tabs>
              <w:spacing w:after="0"/>
              <w:rPr>
                <w:rFonts w:ascii="Arial" w:eastAsia="Calibri" w:hAnsi="Arial" w:cs="Arial"/>
                <w:color w:val="000000"/>
                <w:sz w:val="20"/>
                <w:szCs w:val="20"/>
                <w:lang w:val="pl-PL"/>
              </w:rPr>
            </w:pPr>
            <w:r w:rsidRPr="00B65C5B">
              <w:rPr>
                <w:rFonts w:ascii="Arial" w:eastAsia="Calibri" w:hAnsi="Arial" w:cs="Arial"/>
                <w:b/>
                <w:color w:val="000000"/>
                <w:sz w:val="20"/>
                <w:szCs w:val="20"/>
                <w:lang w:val="pl-PL"/>
              </w:rPr>
              <w:t>Cobley, Paul / Jansz, Litza:</w:t>
            </w:r>
            <w:r w:rsidRPr="00B65C5B">
              <w:rPr>
                <w:rFonts w:ascii="Arial" w:eastAsia="Calibri" w:hAnsi="Arial" w:cs="Arial"/>
                <w:color w:val="000000"/>
                <w:sz w:val="20"/>
                <w:szCs w:val="20"/>
                <w:lang w:val="pl-PL"/>
              </w:rPr>
              <w:t xml:space="preserve"> “Semiotika za početnike”, Jesenski i Turk, Zagreb, 2006. (dijelovi koji se odnose na de Saussurea i Peircea, te Barthesa i Lacana; Baudrillard)</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65C5B" w:rsidRDefault="00BC6551" w:rsidP="00BC6551">
            <w:pPr>
              <w:tabs>
                <w:tab w:val="left" w:pos="2820"/>
              </w:tabs>
              <w:spacing w:after="0"/>
              <w:rPr>
                <w:rFonts w:ascii="Arial" w:eastAsia="Calibri" w:hAnsi="Arial" w:cs="Arial"/>
                <w:color w:val="000000"/>
                <w:sz w:val="20"/>
                <w:szCs w:val="20"/>
                <w:lang w:val="it-IT"/>
              </w:rPr>
            </w:pPr>
            <w:r w:rsidRPr="00B65C5B">
              <w:rPr>
                <w:rFonts w:ascii="Arial" w:eastAsia="Calibri" w:hAnsi="Arial" w:cs="Arial"/>
                <w:b/>
                <w:color w:val="000000"/>
                <w:sz w:val="20"/>
                <w:szCs w:val="20"/>
                <w:lang w:val="it-IT"/>
              </w:rPr>
              <w:t>Eco, Umberto: “</w:t>
            </w:r>
            <w:r w:rsidRPr="00B65C5B">
              <w:rPr>
                <w:rFonts w:ascii="Arial" w:eastAsia="Calibri" w:hAnsi="Arial" w:cs="Arial"/>
                <w:color w:val="000000"/>
                <w:sz w:val="20"/>
                <w:szCs w:val="20"/>
              </w:rPr>
              <w:t>Otvoreno djelo”, Sarajevo 1965;1972 (</w:t>
            </w:r>
            <w:r w:rsidRPr="00B65C5B">
              <w:rPr>
                <w:rFonts w:ascii="Arial" w:eastAsia="Calibri" w:hAnsi="Arial" w:cs="Arial"/>
                <w:i/>
                <w:color w:val="000000"/>
                <w:sz w:val="20"/>
                <w:szCs w:val="20"/>
                <w:lang w:val="it-IT"/>
              </w:rPr>
              <w:t>Opera Apperta, 1963</w:t>
            </w:r>
            <w:r w:rsidRPr="00B65C5B">
              <w:rPr>
                <w:rFonts w:ascii="Arial" w:eastAsia="Calibri" w:hAnsi="Arial" w:cs="Arial"/>
                <w:color w:val="000000"/>
                <w:sz w:val="20"/>
                <w:szCs w:val="20"/>
                <w:lang w:val="it-IT"/>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EE69C1" w:rsidRDefault="00BC6551" w:rsidP="00BC6551">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rPr>
              <w:t>Foster, Hal:</w:t>
            </w:r>
            <w:r w:rsidRPr="00B65C5B">
              <w:rPr>
                <w:rFonts w:ascii="Arial" w:eastAsia="Calibri" w:hAnsi="Arial" w:cs="Arial"/>
                <w:color w:val="000000"/>
                <w:sz w:val="20"/>
                <w:szCs w:val="20"/>
              </w:rPr>
              <w:t xml:space="preserve"> “The Return of the Real”, The MIT Press, 1996. </w:t>
            </w:r>
            <w:r w:rsidRPr="00B65C5B">
              <w:rPr>
                <w:rFonts w:ascii="Arial" w:eastAsia="Calibri" w:hAnsi="Arial" w:cs="Arial"/>
                <w:color w:val="000000"/>
                <w:sz w:val="20"/>
                <w:szCs w:val="20"/>
                <w:u w:val="single"/>
                <w:lang w:val="en-GB"/>
              </w:rPr>
              <w:t>Poglavlje</w:t>
            </w:r>
            <w:r w:rsidRPr="00B65C5B">
              <w:rPr>
                <w:rFonts w:ascii="Arial" w:eastAsia="Calibri" w:hAnsi="Arial" w:cs="Arial"/>
                <w:color w:val="000000"/>
                <w:sz w:val="20"/>
                <w:szCs w:val="20"/>
                <w:lang w:val="en-GB"/>
              </w:rPr>
              <w:t>: “The Art of Cynical Reason”, str. 99-124 (+ bilješke!)</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65C5B" w:rsidRDefault="00BC6551" w:rsidP="00BC6551">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lang w:val="en-GB"/>
              </w:rPr>
              <w:t>Foucault, Michel:</w:t>
            </w:r>
            <w:r w:rsidRPr="00B65C5B">
              <w:rPr>
                <w:rFonts w:ascii="Arial" w:eastAsia="Calibri" w:hAnsi="Arial" w:cs="Arial"/>
                <w:color w:val="000000"/>
                <w:sz w:val="20"/>
                <w:szCs w:val="20"/>
                <w:lang w:val="en-GB"/>
              </w:rPr>
              <w:t xml:space="preserve"> “What is an Author?, 1969</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65C5B" w:rsidRDefault="00BC6551" w:rsidP="00BC6551">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lang w:val="en-GB"/>
              </w:rPr>
              <w:t>Foucault, Michel:</w:t>
            </w:r>
            <w:r w:rsidRPr="00B65C5B">
              <w:rPr>
                <w:rFonts w:ascii="Arial" w:eastAsia="Calibri" w:hAnsi="Arial" w:cs="Arial"/>
                <w:color w:val="000000"/>
                <w:sz w:val="20"/>
                <w:szCs w:val="20"/>
                <w:lang w:val="en-GB"/>
              </w:rPr>
              <w:t xml:space="preserve"> “This is not a Pipe”, University of California Press, Los Angeles/London 1983. Hrv.: “Ovo nije lula” u: “Plastički znak”, ur. Miščević/Zinaić; Dometi, Rijeka, 1982.; str. 291-310.</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65C5B" w:rsidRDefault="00BC6551" w:rsidP="00BC6551">
            <w:pPr>
              <w:tabs>
                <w:tab w:val="left" w:pos="2820"/>
              </w:tabs>
              <w:spacing w:after="0"/>
              <w:rPr>
                <w:rFonts w:ascii="Arial" w:eastAsia="Calibri" w:hAnsi="Arial" w:cs="Arial"/>
                <w:color w:val="000000"/>
                <w:sz w:val="20"/>
                <w:szCs w:val="20"/>
                <w:lang w:val="en-GB"/>
              </w:rPr>
            </w:pPr>
            <w:r w:rsidRPr="00B65C5B">
              <w:rPr>
                <w:rFonts w:ascii="Arial" w:eastAsia="Calibri" w:hAnsi="Arial" w:cs="Arial"/>
                <w:b/>
                <w:color w:val="000000"/>
                <w:sz w:val="20"/>
                <w:szCs w:val="20"/>
                <w:lang w:val="en-GB"/>
              </w:rPr>
              <w:t>Foucault, Michel:</w:t>
            </w:r>
            <w:r w:rsidRPr="00B65C5B">
              <w:rPr>
                <w:rFonts w:ascii="Arial" w:eastAsia="Calibri" w:hAnsi="Arial" w:cs="Arial"/>
                <w:color w:val="000000"/>
                <w:sz w:val="20"/>
                <w:szCs w:val="20"/>
              </w:rPr>
              <w:t xml:space="preserve"> “O drugim prostorima” (hrv. prijevod “Des Espaces Autres”, objav. u: </w:t>
            </w:r>
            <w:r w:rsidRPr="00B65C5B">
              <w:rPr>
                <w:rFonts w:ascii="Arial" w:eastAsia="Calibri" w:hAnsi="Arial" w:cs="Arial"/>
                <w:i/>
                <w:color w:val="000000"/>
                <w:sz w:val="20"/>
                <w:szCs w:val="20"/>
                <w:lang w:val="en-GB"/>
              </w:rPr>
              <w:t>Architecture-Mouvement-Continuite</w:t>
            </w:r>
            <w:r w:rsidRPr="00B65C5B">
              <w:rPr>
                <w:rFonts w:ascii="Arial" w:eastAsia="Calibri" w:hAnsi="Arial" w:cs="Arial"/>
                <w:color w:val="000000"/>
                <w:sz w:val="20"/>
                <w:szCs w:val="20"/>
                <w:lang w:val="en-GB"/>
              </w:rPr>
              <w:t>, 1984, prema predlošku predavanja održanog 1967.)</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sidRPr="00B65C5B">
              <w:rPr>
                <w:rFonts w:ascii="Arial" w:eastAsia="Calibri" w:hAnsi="Arial" w:cs="Arial"/>
                <w:b/>
                <w:color w:val="000000"/>
                <w:sz w:val="20"/>
                <w:szCs w:val="20"/>
                <w:u w:val="single"/>
              </w:rPr>
              <w:t>Kontura Art Magazin # 90,</w:t>
            </w:r>
            <w:r w:rsidRPr="00B65C5B">
              <w:rPr>
                <w:rFonts w:ascii="Arial" w:eastAsia="Calibri" w:hAnsi="Arial" w:cs="Arial"/>
                <w:color w:val="000000"/>
                <w:sz w:val="20"/>
                <w:szCs w:val="20"/>
                <w:u w:val="single"/>
              </w:rPr>
              <w:t xml:space="preserve"> Zagreb, 2006</w:t>
            </w:r>
            <w:r w:rsidRPr="00B65C5B">
              <w:rPr>
                <w:rFonts w:ascii="Arial" w:eastAsia="Calibri" w:hAnsi="Arial" w:cs="Arial"/>
                <w:color w:val="000000"/>
                <w:sz w:val="20"/>
                <w:szCs w:val="20"/>
              </w:rPr>
              <w:t xml:space="preserve"> – Tema: </w:t>
            </w:r>
            <w:r w:rsidRPr="00B65C5B">
              <w:rPr>
                <w:rFonts w:ascii="Arial" w:eastAsia="Calibri" w:hAnsi="Arial" w:cs="Arial"/>
                <w:i/>
                <w:color w:val="000000"/>
                <w:sz w:val="20"/>
                <w:szCs w:val="20"/>
              </w:rPr>
              <w:t>Kontinuitet moderne</w:t>
            </w:r>
            <w:r w:rsidRPr="00B65C5B">
              <w:rPr>
                <w:rFonts w:ascii="Arial" w:eastAsia="Calibri" w:hAnsi="Arial" w:cs="Arial"/>
                <w:color w:val="000000"/>
                <w:sz w:val="20"/>
                <w:szCs w:val="20"/>
              </w:rPr>
              <w:t xml:space="preserve">. Tekstovi: </w:t>
            </w:r>
            <w:r w:rsidRPr="00B65C5B">
              <w:rPr>
                <w:rFonts w:ascii="Arial" w:eastAsia="Calibri" w:hAnsi="Arial" w:cs="Arial"/>
                <w:b/>
                <w:color w:val="000000"/>
                <w:sz w:val="20"/>
                <w:szCs w:val="20"/>
              </w:rPr>
              <w:t>Heinrich Klotz</w:t>
            </w:r>
            <w:r w:rsidRPr="00B65C5B">
              <w:rPr>
                <w:rFonts w:ascii="Arial" w:eastAsia="Calibri" w:hAnsi="Arial" w:cs="Arial"/>
                <w:color w:val="000000"/>
                <w:sz w:val="20"/>
                <w:szCs w:val="20"/>
              </w:rPr>
              <w:t xml:space="preserve">: „Povratak apstrakcije - Druga moderna“, str. 39-42; </w:t>
            </w:r>
            <w:r w:rsidRPr="00B65C5B">
              <w:rPr>
                <w:rFonts w:ascii="Arial" w:eastAsia="Calibri" w:hAnsi="Arial" w:cs="Arial"/>
                <w:b/>
                <w:color w:val="000000"/>
                <w:sz w:val="20"/>
                <w:szCs w:val="20"/>
              </w:rPr>
              <w:t>Peter Weibl</w:t>
            </w:r>
            <w:r w:rsidRPr="00B65C5B">
              <w:rPr>
                <w:rFonts w:ascii="Arial" w:eastAsia="Calibri" w:hAnsi="Arial" w:cs="Arial"/>
                <w:color w:val="000000"/>
                <w:sz w:val="20"/>
                <w:szCs w:val="20"/>
              </w:rPr>
              <w:t xml:space="preserve">: Stilovi dvadesetog stoljeća – kritičke pozicije moderne umjetnosti, str. 43-50; </w:t>
            </w:r>
            <w:r w:rsidRPr="00B65C5B">
              <w:rPr>
                <w:rFonts w:ascii="Arial" w:eastAsia="Calibri" w:hAnsi="Arial" w:cs="Arial"/>
                <w:b/>
                <w:color w:val="000000"/>
                <w:sz w:val="20"/>
                <w:szCs w:val="20"/>
              </w:rPr>
              <w:t>Werner Hoffmann</w:t>
            </w:r>
            <w:r w:rsidRPr="00B65C5B">
              <w:rPr>
                <w:rFonts w:ascii="Arial" w:eastAsia="Calibri" w:hAnsi="Arial" w:cs="Arial"/>
                <w:color w:val="000000"/>
                <w:sz w:val="20"/>
                <w:szCs w:val="20"/>
              </w:rPr>
              <w:t>: „Dvostruki život umjetničkog djela - Rascijepljeni patos moderne“, str. 51-56</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BC6551" w:rsidRPr="004A4E15" w:rsidRDefault="00092870" w:rsidP="00BC6551">
            <w:pPr>
              <w:tabs>
                <w:tab w:val="left" w:pos="2820"/>
              </w:tabs>
              <w:spacing w:after="0"/>
              <w:jc w:val="center"/>
              <w:rPr>
                <w:rFonts w:ascii="Arial" w:eastAsia="Calibri" w:hAnsi="Arial" w:cs="Arial"/>
                <w:color w:val="000000"/>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r w:rsidR="00BC6551" w:rsidRPr="004A4E15"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 xml:space="preserve">Dopunska literatura </w:t>
            </w:r>
          </w:p>
          <w:p w:rsidR="00BC6551" w:rsidRPr="004A4E15" w:rsidRDefault="00BC6551" w:rsidP="00BC6551">
            <w:pPr>
              <w:tabs>
                <w:tab w:val="left" w:pos="567"/>
              </w:tabs>
              <w:spacing w:after="0" w:line="240" w:lineRule="auto"/>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C6551" w:rsidRPr="00B65C5B" w:rsidRDefault="00BC6551" w:rsidP="00BC6551">
            <w:pPr>
              <w:tabs>
                <w:tab w:val="left" w:pos="2820"/>
              </w:tabs>
              <w:spacing w:after="0"/>
              <w:ind w:left="356" w:hanging="356"/>
              <w:rPr>
                <w:rFonts w:ascii="Arial" w:eastAsia="Calibri" w:hAnsi="Arial" w:cs="Arial"/>
                <w:b/>
                <w:sz w:val="20"/>
                <w:szCs w:val="20"/>
              </w:rPr>
            </w:pPr>
            <w:r w:rsidRPr="00B65C5B">
              <w:rPr>
                <w:rFonts w:ascii="Arial" w:eastAsia="Calibri" w:hAnsi="Arial" w:cs="Arial"/>
                <w:b/>
                <w:sz w:val="20"/>
                <w:szCs w:val="20"/>
              </w:rPr>
              <w:t>A) Priručnici</w:t>
            </w:r>
          </w:p>
          <w:p w:rsidR="00BC6551" w:rsidRPr="00B65C5B" w:rsidRDefault="00BC6551" w:rsidP="00BC6551">
            <w:pPr>
              <w:tabs>
                <w:tab w:val="left" w:pos="2820"/>
              </w:tabs>
              <w:spacing w:after="0"/>
              <w:ind w:left="356" w:hanging="356"/>
              <w:rPr>
                <w:rFonts w:ascii="Arial" w:eastAsia="Calibri" w:hAnsi="Arial" w:cs="Arial"/>
                <w:sz w:val="20"/>
                <w:szCs w:val="20"/>
              </w:rPr>
            </w:pPr>
            <w:r w:rsidRPr="00B65C5B">
              <w:rPr>
                <w:rFonts w:ascii="Arial" w:eastAsia="Calibri" w:hAnsi="Arial" w:cs="Arial"/>
                <w:sz w:val="20"/>
                <w:szCs w:val="20"/>
              </w:rPr>
              <w:t>-</w:t>
            </w:r>
            <w:r w:rsidRPr="00B65C5B">
              <w:rPr>
                <w:rFonts w:ascii="Arial" w:eastAsia="Calibri" w:hAnsi="Arial" w:cs="Arial"/>
                <w:sz w:val="20"/>
                <w:szCs w:val="20"/>
              </w:rPr>
              <w:tab/>
              <w:t>Harrison, Charles/Wood, Paul (ed.): Art in Theory 1900 - 1990, Blackwell UK &amp; Cambridge USA, 1993. Tekstovi: Raymond Williams, Jean Francois Lyotard, Jacques Lacan; Michel Foucault, Guy Debord, Jacques Derrida…</w:t>
            </w:r>
          </w:p>
          <w:p w:rsidR="00BC6551" w:rsidRPr="00B65C5B" w:rsidRDefault="00BC6551" w:rsidP="00BC6551">
            <w:pPr>
              <w:tabs>
                <w:tab w:val="left" w:pos="2820"/>
              </w:tabs>
              <w:spacing w:after="0"/>
              <w:ind w:left="356" w:hanging="356"/>
              <w:rPr>
                <w:rFonts w:ascii="Arial" w:eastAsia="Calibri" w:hAnsi="Arial" w:cs="Arial"/>
                <w:sz w:val="20"/>
                <w:szCs w:val="20"/>
              </w:rPr>
            </w:pPr>
          </w:p>
          <w:p w:rsidR="00BC6551" w:rsidRPr="00B65C5B" w:rsidRDefault="00BC6551" w:rsidP="00BC6551">
            <w:pPr>
              <w:tabs>
                <w:tab w:val="left" w:pos="2820"/>
              </w:tabs>
              <w:spacing w:after="0"/>
              <w:ind w:left="356" w:hanging="356"/>
              <w:rPr>
                <w:rFonts w:ascii="Arial" w:eastAsia="Calibri" w:hAnsi="Arial" w:cs="Arial"/>
                <w:sz w:val="20"/>
                <w:szCs w:val="20"/>
              </w:rPr>
            </w:pPr>
            <w:r w:rsidRPr="00B65C5B">
              <w:rPr>
                <w:rFonts w:ascii="Arial" w:eastAsia="Calibri" w:hAnsi="Arial" w:cs="Arial"/>
                <w:sz w:val="20"/>
                <w:szCs w:val="20"/>
              </w:rPr>
              <w:t>-</w:t>
            </w:r>
            <w:r w:rsidRPr="00B65C5B">
              <w:rPr>
                <w:rFonts w:ascii="Arial" w:eastAsia="Calibri" w:hAnsi="Arial" w:cs="Arial"/>
                <w:sz w:val="20"/>
                <w:szCs w:val="20"/>
              </w:rPr>
              <w:tab/>
              <w:t>Šuvaković, Miško: Pojmovnik suvremene umjetnosti, Horetzky, Zagreb/Vlees &amp;Benton, Ghent, 2005</w:t>
            </w:r>
          </w:p>
          <w:p w:rsidR="00BC6551" w:rsidRPr="00B65C5B" w:rsidRDefault="00BC6551" w:rsidP="00BC6551">
            <w:pPr>
              <w:tabs>
                <w:tab w:val="left" w:pos="2820"/>
              </w:tabs>
              <w:spacing w:after="0"/>
              <w:ind w:left="356" w:hanging="356"/>
              <w:rPr>
                <w:rFonts w:ascii="Arial" w:eastAsia="Calibri" w:hAnsi="Arial" w:cs="Arial"/>
                <w:sz w:val="20"/>
                <w:szCs w:val="20"/>
              </w:rPr>
            </w:pPr>
          </w:p>
          <w:p w:rsidR="00BC6551" w:rsidRPr="00B65C5B" w:rsidRDefault="00BC6551" w:rsidP="00BC6551">
            <w:pPr>
              <w:tabs>
                <w:tab w:val="left" w:pos="2820"/>
              </w:tabs>
              <w:spacing w:after="0"/>
              <w:ind w:left="356" w:hanging="356"/>
              <w:rPr>
                <w:rFonts w:ascii="Arial" w:eastAsia="Calibri" w:hAnsi="Arial" w:cs="Arial"/>
                <w:sz w:val="20"/>
                <w:szCs w:val="20"/>
                <w:lang w:val="pl-PL"/>
              </w:rPr>
            </w:pPr>
            <w:r w:rsidRPr="00B65C5B">
              <w:rPr>
                <w:rFonts w:ascii="Arial" w:eastAsia="Calibri" w:hAnsi="Arial" w:cs="Arial"/>
                <w:sz w:val="20"/>
                <w:szCs w:val="20"/>
              </w:rPr>
              <w:t>-</w:t>
            </w:r>
            <w:r w:rsidRPr="00B65C5B">
              <w:rPr>
                <w:rFonts w:ascii="Arial" w:eastAsia="Calibri" w:hAnsi="Arial" w:cs="Arial"/>
                <w:sz w:val="20"/>
                <w:szCs w:val="20"/>
              </w:rPr>
              <w:tab/>
            </w:r>
            <w:r w:rsidRPr="00B65C5B">
              <w:rPr>
                <w:rFonts w:ascii="Arial" w:eastAsia="Calibri" w:hAnsi="Arial" w:cs="Arial"/>
                <w:b/>
                <w:sz w:val="20"/>
                <w:szCs w:val="20"/>
                <w:u w:val="single"/>
                <w:lang w:val="pl-PL"/>
              </w:rPr>
              <w:t xml:space="preserve">Lacan za početnike, </w:t>
            </w:r>
            <w:r w:rsidRPr="00B65C5B">
              <w:rPr>
                <w:rFonts w:ascii="Arial" w:eastAsia="Calibri" w:hAnsi="Arial" w:cs="Arial"/>
                <w:sz w:val="20"/>
                <w:szCs w:val="20"/>
                <w:lang w:val="pl-PL"/>
              </w:rPr>
              <w:t>Jesenski I Turk, Zagreb</w:t>
            </w:r>
          </w:p>
          <w:p w:rsidR="00BC6551" w:rsidRPr="00B65C5B" w:rsidRDefault="00BC6551" w:rsidP="00BC6551">
            <w:pPr>
              <w:tabs>
                <w:tab w:val="left" w:pos="2820"/>
              </w:tabs>
              <w:spacing w:after="0"/>
              <w:ind w:left="356" w:hanging="356"/>
              <w:rPr>
                <w:rFonts w:ascii="Arial" w:eastAsia="Calibri" w:hAnsi="Arial" w:cs="Arial"/>
                <w:sz w:val="20"/>
                <w:szCs w:val="20"/>
                <w:lang w:val="pl-PL"/>
              </w:rPr>
            </w:pPr>
            <w:r w:rsidRPr="00B65C5B">
              <w:rPr>
                <w:rFonts w:ascii="Arial" w:eastAsia="Calibri" w:hAnsi="Arial" w:cs="Arial"/>
                <w:sz w:val="20"/>
                <w:szCs w:val="20"/>
              </w:rPr>
              <w:t>-</w:t>
            </w:r>
            <w:r w:rsidRPr="00B65C5B">
              <w:rPr>
                <w:rFonts w:ascii="Arial" w:eastAsia="Calibri" w:hAnsi="Arial" w:cs="Arial"/>
                <w:sz w:val="20"/>
                <w:szCs w:val="20"/>
              </w:rPr>
              <w:tab/>
            </w:r>
            <w:r w:rsidRPr="00B65C5B">
              <w:rPr>
                <w:rFonts w:ascii="Arial" w:eastAsia="Calibri" w:hAnsi="Arial" w:cs="Arial"/>
                <w:b/>
                <w:sz w:val="20"/>
                <w:szCs w:val="20"/>
                <w:u w:val="single"/>
                <w:lang w:val="pl-PL"/>
              </w:rPr>
              <w:t>Baudrillard za početnike,</w:t>
            </w:r>
            <w:r w:rsidRPr="00B65C5B">
              <w:rPr>
                <w:rFonts w:ascii="Arial" w:eastAsia="Calibri" w:hAnsi="Arial" w:cs="Arial"/>
                <w:sz w:val="20"/>
                <w:szCs w:val="20"/>
                <w:lang w:val="pl-PL"/>
              </w:rPr>
              <w:t xml:space="preserve"> Jesenski I Turk, Zagreb</w:t>
            </w:r>
          </w:p>
          <w:p w:rsidR="00BC6551" w:rsidRPr="00B65C5B" w:rsidRDefault="00BC6551" w:rsidP="00BC6551">
            <w:pPr>
              <w:tabs>
                <w:tab w:val="left" w:pos="2820"/>
              </w:tabs>
              <w:spacing w:after="0"/>
              <w:ind w:left="356" w:hanging="356"/>
              <w:rPr>
                <w:rFonts w:ascii="Arial" w:eastAsia="Calibri" w:hAnsi="Arial" w:cs="Arial"/>
                <w:sz w:val="20"/>
                <w:szCs w:val="20"/>
                <w:lang w:val="pl-PL"/>
              </w:rPr>
            </w:pPr>
          </w:p>
          <w:p w:rsidR="00BC6551" w:rsidRPr="00B65C5B" w:rsidRDefault="00BC6551" w:rsidP="00BC6551">
            <w:pPr>
              <w:tabs>
                <w:tab w:val="left" w:pos="2820"/>
              </w:tabs>
              <w:spacing w:after="0"/>
              <w:ind w:left="356" w:hanging="356"/>
              <w:rPr>
                <w:rFonts w:ascii="Arial" w:eastAsia="Calibri" w:hAnsi="Arial" w:cs="Arial"/>
                <w:sz w:val="20"/>
                <w:szCs w:val="20"/>
                <w:lang w:val="en-GB"/>
              </w:rPr>
            </w:pPr>
            <w:r w:rsidRPr="00B65C5B">
              <w:rPr>
                <w:rFonts w:ascii="Arial" w:eastAsia="Calibri" w:hAnsi="Arial" w:cs="Arial"/>
                <w:sz w:val="20"/>
                <w:szCs w:val="20"/>
              </w:rPr>
              <w:t>-</w:t>
            </w:r>
            <w:r w:rsidRPr="00B65C5B">
              <w:rPr>
                <w:rFonts w:ascii="Arial" w:eastAsia="Calibri" w:hAnsi="Arial" w:cs="Arial"/>
                <w:sz w:val="20"/>
                <w:szCs w:val="20"/>
              </w:rPr>
              <w:tab/>
            </w:r>
            <w:r w:rsidRPr="00B65C5B">
              <w:rPr>
                <w:rFonts w:ascii="Arial" w:eastAsia="Calibri" w:hAnsi="Arial" w:cs="Arial"/>
                <w:b/>
                <w:sz w:val="20"/>
                <w:szCs w:val="20"/>
                <w:lang w:val="pl-PL"/>
              </w:rPr>
              <w:t>Šuvaković, Miško</w:t>
            </w:r>
            <w:r w:rsidRPr="00B65C5B">
              <w:rPr>
                <w:rFonts w:ascii="Arial" w:eastAsia="Calibri" w:hAnsi="Arial" w:cs="Arial"/>
                <w:sz w:val="20"/>
                <w:szCs w:val="20"/>
              </w:rPr>
              <w:t xml:space="preserve">: </w:t>
            </w:r>
            <w:r w:rsidRPr="00B65C5B">
              <w:rPr>
                <w:rFonts w:ascii="Arial" w:eastAsia="Calibri" w:hAnsi="Arial" w:cs="Arial"/>
                <w:i/>
                <w:sz w:val="20"/>
                <w:szCs w:val="20"/>
                <w:lang w:val="pl-PL"/>
              </w:rPr>
              <w:t>Konceptualna umetnost</w:t>
            </w:r>
            <w:r w:rsidRPr="00B65C5B">
              <w:rPr>
                <w:rFonts w:ascii="Arial" w:eastAsia="Calibri" w:hAnsi="Arial" w:cs="Arial"/>
                <w:sz w:val="20"/>
                <w:szCs w:val="20"/>
                <w:lang w:val="pl-PL"/>
              </w:rPr>
              <w:t xml:space="preserve">, Muzej savremene umetnosti Vojvodine, Novi Sad 2007. </w:t>
            </w:r>
            <w:r w:rsidRPr="00B65C5B">
              <w:rPr>
                <w:rFonts w:ascii="Arial" w:eastAsia="Calibri" w:hAnsi="Arial" w:cs="Arial"/>
                <w:sz w:val="20"/>
                <w:szCs w:val="20"/>
                <w:lang w:val="en-GB"/>
              </w:rPr>
              <w:t>Poglavlja o: Joseph Kosuth, Art &amp; Language, Sol LeWitt,…</w:t>
            </w:r>
          </w:p>
          <w:p w:rsidR="00BC6551" w:rsidRPr="00B65C5B" w:rsidRDefault="00BC6551" w:rsidP="00BC6551">
            <w:pPr>
              <w:tabs>
                <w:tab w:val="left" w:pos="2820"/>
              </w:tabs>
              <w:spacing w:after="0"/>
              <w:ind w:left="356" w:hanging="356"/>
              <w:rPr>
                <w:rFonts w:ascii="Arial" w:eastAsia="Calibri" w:hAnsi="Arial" w:cs="Arial"/>
                <w:sz w:val="20"/>
                <w:szCs w:val="20"/>
                <w:lang w:val="en-GB"/>
              </w:rPr>
            </w:pPr>
          </w:p>
          <w:p w:rsidR="00BC6551" w:rsidRPr="00B65C5B" w:rsidRDefault="00BC6551" w:rsidP="00BC6551">
            <w:pPr>
              <w:tabs>
                <w:tab w:val="left" w:pos="2820"/>
              </w:tabs>
              <w:spacing w:after="0"/>
              <w:ind w:left="356" w:hanging="356"/>
              <w:rPr>
                <w:rFonts w:ascii="Arial" w:eastAsia="Calibri" w:hAnsi="Arial" w:cs="Arial"/>
                <w:i/>
                <w:sz w:val="20"/>
                <w:szCs w:val="20"/>
                <w:lang w:val="en-GB"/>
              </w:rPr>
            </w:pPr>
            <w:r w:rsidRPr="00B65C5B">
              <w:rPr>
                <w:rFonts w:ascii="Arial" w:eastAsia="Calibri" w:hAnsi="Arial" w:cs="Arial"/>
                <w:sz w:val="20"/>
                <w:szCs w:val="20"/>
              </w:rPr>
              <w:t>-</w:t>
            </w:r>
            <w:r w:rsidRPr="00B65C5B">
              <w:rPr>
                <w:rFonts w:ascii="Arial" w:eastAsia="Calibri" w:hAnsi="Arial" w:cs="Arial"/>
                <w:sz w:val="20"/>
                <w:szCs w:val="20"/>
              </w:rPr>
              <w:tab/>
            </w:r>
            <w:r w:rsidRPr="001661FB">
              <w:rPr>
                <w:rFonts w:ascii="Arial" w:eastAsia="Calibri" w:hAnsi="Arial" w:cs="Arial"/>
                <w:sz w:val="20"/>
                <w:szCs w:val="20"/>
                <w:lang w:val="en-GB"/>
              </w:rPr>
              <w:t>ZNANOST O SLICI, Zagreb, 2006</w:t>
            </w:r>
            <w:r w:rsidRPr="00B65C5B">
              <w:rPr>
                <w:rFonts w:ascii="Arial" w:eastAsia="Calibri" w:hAnsi="Arial" w:cs="Arial"/>
                <w:sz w:val="20"/>
                <w:szCs w:val="20"/>
                <w:lang w:val="en-GB"/>
              </w:rPr>
              <w:t xml:space="preserve"> (ur. hrv. izdanja Žarko Paić). Poglavlje: </w:t>
            </w:r>
            <w:r w:rsidRPr="00B65C5B">
              <w:rPr>
                <w:rFonts w:ascii="Arial" w:eastAsia="Calibri" w:hAnsi="Arial" w:cs="Arial"/>
                <w:i/>
                <w:sz w:val="20"/>
                <w:szCs w:val="20"/>
                <w:lang w:val="en-GB"/>
              </w:rPr>
              <w:t>Semiotika</w:t>
            </w:r>
          </w:p>
          <w:p w:rsidR="00BC6551" w:rsidRPr="00B65C5B" w:rsidRDefault="00BC6551" w:rsidP="00BC6551">
            <w:pPr>
              <w:tabs>
                <w:tab w:val="left" w:pos="2820"/>
              </w:tabs>
              <w:spacing w:after="0"/>
              <w:ind w:left="356" w:hanging="356"/>
              <w:rPr>
                <w:rFonts w:ascii="Arial" w:eastAsia="Calibri" w:hAnsi="Arial" w:cs="Arial"/>
                <w:sz w:val="20"/>
                <w:szCs w:val="20"/>
              </w:rPr>
            </w:pPr>
          </w:p>
          <w:p w:rsidR="00BC6551" w:rsidRDefault="00BC6551" w:rsidP="00BC6551">
            <w:pPr>
              <w:tabs>
                <w:tab w:val="left" w:pos="2820"/>
              </w:tabs>
              <w:spacing w:after="0"/>
              <w:ind w:left="356" w:hanging="356"/>
              <w:rPr>
                <w:rFonts w:ascii="Arial" w:eastAsia="Calibri" w:hAnsi="Arial" w:cs="Arial"/>
                <w:b/>
                <w:sz w:val="20"/>
                <w:szCs w:val="20"/>
              </w:rPr>
            </w:pPr>
            <w:r w:rsidRPr="00B65C5B">
              <w:rPr>
                <w:rFonts w:ascii="Arial" w:eastAsia="Calibri" w:hAnsi="Arial" w:cs="Arial"/>
                <w:b/>
                <w:sz w:val="20"/>
                <w:szCs w:val="20"/>
                <w:lang w:val="de-DE"/>
              </w:rPr>
              <w:t xml:space="preserve">Katalozi/ </w:t>
            </w:r>
            <w:r w:rsidRPr="00B65C5B">
              <w:rPr>
                <w:rFonts w:ascii="Arial" w:eastAsia="Calibri" w:hAnsi="Arial" w:cs="Arial"/>
                <w:b/>
                <w:sz w:val="20"/>
                <w:szCs w:val="20"/>
              </w:rPr>
              <w:t xml:space="preserve">Monografije : </w:t>
            </w:r>
          </w:p>
          <w:p w:rsidR="00BC6551" w:rsidRDefault="00BC6551" w:rsidP="00BC6551">
            <w:pPr>
              <w:tabs>
                <w:tab w:val="left" w:pos="2820"/>
              </w:tabs>
              <w:spacing w:after="0"/>
              <w:ind w:left="356" w:hanging="356"/>
              <w:rPr>
                <w:rFonts w:ascii="Arial" w:eastAsia="Calibri" w:hAnsi="Arial" w:cs="Arial"/>
                <w:b/>
                <w:sz w:val="20"/>
                <w:szCs w:val="20"/>
              </w:rPr>
            </w:pPr>
            <w:r w:rsidRPr="00B65C5B">
              <w:rPr>
                <w:rFonts w:ascii="Arial" w:eastAsia="Calibri" w:hAnsi="Arial" w:cs="Arial"/>
                <w:sz w:val="20"/>
                <w:szCs w:val="20"/>
              </w:rPr>
              <w:t>-</w:t>
            </w:r>
            <w:r w:rsidRPr="00B65C5B">
              <w:rPr>
                <w:rFonts w:ascii="Arial" w:eastAsia="Calibri" w:hAnsi="Arial" w:cs="Arial"/>
                <w:sz w:val="20"/>
                <w:szCs w:val="20"/>
              </w:rPr>
              <w:tab/>
              <w:t>Umjetnici i tematska područja obrađivana na predavanjima</w:t>
            </w:r>
          </w:p>
          <w:p w:rsidR="00BC6551" w:rsidRPr="001661FB" w:rsidRDefault="00BC6551" w:rsidP="00BC6551">
            <w:pPr>
              <w:tabs>
                <w:tab w:val="left" w:pos="2820"/>
              </w:tabs>
              <w:spacing w:after="0"/>
              <w:ind w:left="356" w:hanging="356"/>
              <w:rPr>
                <w:rFonts w:ascii="Arial" w:eastAsia="Calibri" w:hAnsi="Arial" w:cs="Arial"/>
                <w:b/>
                <w:sz w:val="20"/>
                <w:szCs w:val="20"/>
              </w:rPr>
            </w:pPr>
            <w:r w:rsidRPr="00B65C5B">
              <w:rPr>
                <w:rFonts w:ascii="Arial" w:eastAsia="Calibri" w:hAnsi="Arial" w:cs="Arial"/>
                <w:sz w:val="20"/>
                <w:szCs w:val="20"/>
              </w:rPr>
              <w:t>-</w:t>
            </w:r>
            <w:r w:rsidRPr="00B65C5B">
              <w:rPr>
                <w:rFonts w:ascii="Arial" w:eastAsia="Calibri" w:hAnsi="Arial" w:cs="Arial"/>
                <w:sz w:val="20"/>
                <w:szCs w:val="20"/>
              </w:rPr>
              <w:tab/>
              <w:t>Časopisi iz područja suvremene umjetnosti : Kunstforum, Art in America, Parkett, Flash Art, Kontura, Frieze; CREAM; Radionica...</w:t>
            </w:r>
          </w:p>
          <w:p w:rsidR="00BC6551" w:rsidRPr="00B65C5B" w:rsidRDefault="00BC6551" w:rsidP="00BC6551">
            <w:pPr>
              <w:tabs>
                <w:tab w:val="left" w:pos="2820"/>
              </w:tabs>
              <w:spacing w:after="0"/>
              <w:ind w:left="720"/>
              <w:rPr>
                <w:rFonts w:ascii="Arial" w:eastAsia="Calibri" w:hAnsi="Arial" w:cs="Arial"/>
                <w:sz w:val="20"/>
                <w:szCs w:val="20"/>
              </w:rPr>
            </w:pPr>
          </w:p>
          <w:p w:rsidR="00BC6551" w:rsidRPr="004A4E15" w:rsidRDefault="00BC6551" w:rsidP="00BC6551">
            <w:pPr>
              <w:tabs>
                <w:tab w:val="left" w:pos="2820"/>
              </w:tabs>
              <w:spacing w:after="0"/>
              <w:ind w:left="356" w:hanging="356"/>
              <w:rPr>
                <w:rFonts w:ascii="Arial" w:eastAsia="Calibri" w:hAnsi="Arial" w:cs="Arial"/>
                <w:sz w:val="20"/>
                <w:szCs w:val="20"/>
              </w:rPr>
            </w:pPr>
            <w:r w:rsidRPr="00B65C5B">
              <w:rPr>
                <w:rFonts w:ascii="Arial" w:eastAsia="Calibri" w:hAnsi="Arial" w:cs="Arial"/>
                <w:sz w:val="20"/>
                <w:szCs w:val="20"/>
              </w:rPr>
              <w:t>Internet izvori</w:t>
            </w:r>
          </w:p>
        </w:tc>
      </w:tr>
      <w:tr w:rsidR="00BC6551" w:rsidRPr="004A4E15" w:rsidTr="00BC6551">
        <w:tc>
          <w:tcPr>
            <w:tcW w:w="1912" w:type="dxa"/>
            <w:gridSpan w:val="2"/>
            <w:tcBorders>
              <w:left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C6551" w:rsidRPr="004A4E15" w:rsidRDefault="00BC6551" w:rsidP="00BC6551">
            <w:pPr>
              <w:tabs>
                <w:tab w:val="left" w:pos="2820"/>
              </w:tabs>
              <w:spacing w:after="0"/>
              <w:rPr>
                <w:rFonts w:ascii="Arial" w:eastAsia="Calibri" w:hAnsi="Arial" w:cs="Arial"/>
                <w:sz w:val="20"/>
                <w:szCs w:val="20"/>
              </w:rPr>
            </w:pPr>
            <w:r>
              <w:rPr>
                <w:rFonts w:ascii="Arial" w:eastAsia="Calibri" w:hAnsi="Arial" w:cs="Arial"/>
                <w:sz w:val="20"/>
                <w:szCs w:val="20"/>
              </w:rPr>
              <w:t>Konzultacije (usmene i pismene)</w:t>
            </w:r>
          </w:p>
        </w:tc>
      </w:tr>
      <w:tr w:rsidR="00BC6551" w:rsidRPr="004A4E15"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4A4E15" w:rsidRDefault="00BC6551" w:rsidP="00BC6551">
            <w:pPr>
              <w:tabs>
                <w:tab w:val="left" w:pos="567"/>
              </w:tabs>
              <w:spacing w:after="0" w:line="240" w:lineRule="auto"/>
              <w:rPr>
                <w:rFonts w:ascii="Arial" w:eastAsia="Calibri" w:hAnsi="Arial" w:cs="Arial"/>
                <w:color w:val="000000"/>
                <w:sz w:val="20"/>
                <w:szCs w:val="20"/>
              </w:rPr>
            </w:pPr>
            <w:r w:rsidRPr="004A4E15">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C6551" w:rsidRPr="004A4E15" w:rsidRDefault="00092870" w:rsidP="00BC6551">
            <w:pPr>
              <w:tabs>
                <w:tab w:val="left" w:pos="2820"/>
              </w:tabs>
              <w:spacing w:after="0"/>
              <w:rPr>
                <w:rFonts w:ascii="Arial" w:eastAsia="Calibri" w:hAnsi="Arial" w:cs="Arial"/>
                <w:sz w:val="20"/>
                <w:szCs w:val="20"/>
              </w:rPr>
            </w:pPr>
            <w:r w:rsidRPr="004A4E15">
              <w:rPr>
                <w:rFonts w:ascii="Arial" w:eastAsia="Calibri" w:hAnsi="Arial" w:cs="Arial"/>
                <w:sz w:val="20"/>
                <w:szCs w:val="20"/>
              </w:rPr>
              <w:fldChar w:fldCharType="begin">
                <w:ffData>
                  <w:name w:val="Text1"/>
                  <w:enabled/>
                  <w:calcOnExit w:val="0"/>
                  <w:textInput/>
                </w:ffData>
              </w:fldChar>
            </w:r>
            <w:r w:rsidR="00BC6551" w:rsidRPr="004A4E15">
              <w:rPr>
                <w:rFonts w:ascii="Arial" w:eastAsia="Calibri" w:hAnsi="Arial" w:cs="Arial"/>
                <w:sz w:val="20"/>
                <w:szCs w:val="20"/>
              </w:rPr>
              <w:instrText xml:space="preserve"> FORMTEXT </w:instrText>
            </w:r>
            <w:r w:rsidRPr="004A4E15">
              <w:rPr>
                <w:rFonts w:ascii="Arial" w:eastAsia="Calibri" w:hAnsi="Arial" w:cs="Arial"/>
                <w:sz w:val="20"/>
                <w:szCs w:val="20"/>
              </w:rPr>
            </w:r>
            <w:r w:rsidRPr="004A4E15">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4A4E15">
              <w:rPr>
                <w:rFonts w:ascii="Arial" w:eastAsia="Calibri" w:hAnsi="Arial" w:cs="Arial"/>
                <w:sz w:val="20"/>
                <w:szCs w:val="20"/>
              </w:rPr>
              <w:fldChar w:fldCharType="end"/>
            </w:r>
          </w:p>
        </w:tc>
      </w:tr>
    </w:tbl>
    <w:p w:rsidR="00BC6551" w:rsidRDefault="00BC6551" w:rsidP="00E31C7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BC6551" w:rsidRPr="00B16572" w:rsidTr="00BC655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C6551" w:rsidRPr="00B16572" w:rsidRDefault="00BC6551" w:rsidP="00BC6551">
            <w:pPr>
              <w:spacing w:after="60"/>
              <w:ind w:left="397" w:hanging="397"/>
              <w:rPr>
                <w:rFonts w:ascii="Arial" w:eastAsia="Calibri" w:hAnsi="Arial" w:cs="Arial"/>
                <w:b/>
                <w:sz w:val="20"/>
                <w:szCs w:val="20"/>
              </w:rPr>
            </w:pPr>
            <w:r w:rsidRPr="00B16572">
              <w:rPr>
                <w:rFonts w:ascii="Arial" w:eastAsia="Calibri"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BC6551" w:rsidRPr="00B16572" w:rsidRDefault="00BC6551" w:rsidP="00BC6551">
            <w:pPr>
              <w:spacing w:after="60"/>
              <w:ind w:left="397" w:hanging="397"/>
              <w:rPr>
                <w:rFonts w:ascii="Arial" w:eastAsia="Calibri" w:hAnsi="Arial" w:cs="Arial"/>
                <w:b/>
                <w:sz w:val="20"/>
                <w:szCs w:val="20"/>
              </w:rPr>
            </w:pPr>
            <w:r w:rsidRPr="00B16572">
              <w:rPr>
                <w:rFonts w:ascii="Arial" w:eastAsia="Calibri" w:hAnsi="Arial" w:cs="Arial"/>
                <w:b/>
                <w:sz w:val="20"/>
                <w:szCs w:val="20"/>
              </w:rPr>
              <w:t>Suvremena umjetnost 4</w:t>
            </w:r>
          </w:p>
        </w:tc>
      </w:tr>
      <w:tr w:rsidR="00BC6551" w:rsidRPr="00B16572"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bCs/>
                <w:sz w:val="20"/>
              </w:rPr>
            </w:pPr>
            <w:r w:rsidRPr="00B16572">
              <w:rPr>
                <w:rFonts w:ascii="Arial" w:eastAsia="Calibri" w:hAnsi="Arial" w:cs="Arial"/>
                <w:bCs/>
                <w:sz w:val="20"/>
              </w:rPr>
              <w:t>Kod</w:t>
            </w:r>
          </w:p>
        </w:tc>
        <w:tc>
          <w:tcPr>
            <w:tcW w:w="2502" w:type="dxa"/>
            <w:gridSpan w:val="3"/>
            <w:tcBorders>
              <w:top w:val="single" w:sz="12" w:space="0" w:color="auto"/>
              <w:right w:val="single" w:sz="12" w:space="0" w:color="auto"/>
            </w:tcBorders>
            <w:tcMar>
              <w:left w:w="57" w:type="dxa"/>
              <w:right w:w="57" w:type="dxa"/>
            </w:tcMa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UAS30B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BC6551" w:rsidRDefault="00BC6551" w:rsidP="00BC6551">
            <w:pPr>
              <w:rPr>
                <w:rFonts w:ascii="Arial" w:hAnsi="Arial" w:cs="Arial"/>
                <w:sz w:val="20"/>
                <w:szCs w:val="20"/>
              </w:rPr>
            </w:pPr>
            <w:r>
              <w:rPr>
                <w:rFonts w:ascii="Arial" w:hAnsi="Arial" w:cs="Arial"/>
                <w:sz w:val="20"/>
                <w:szCs w:val="20"/>
              </w:rPr>
              <w:t xml:space="preserve">Preddiplomski studij - </w:t>
            </w:r>
          </w:p>
          <w:p w:rsidR="00BC6551" w:rsidRPr="00B16572" w:rsidRDefault="00BC6551" w:rsidP="00BC6551">
            <w:pPr>
              <w:rPr>
                <w:rFonts w:ascii="Arial" w:eastAsia="Calibri" w:hAnsi="Arial" w:cs="Arial"/>
                <w:sz w:val="20"/>
                <w:szCs w:val="20"/>
              </w:rPr>
            </w:pPr>
            <w:r>
              <w:rPr>
                <w:rFonts w:ascii="Arial" w:hAnsi="Arial" w:cs="Arial"/>
                <w:sz w:val="20"/>
                <w:szCs w:val="20"/>
              </w:rPr>
              <w:t>3. god. / 6. sem.</w:t>
            </w:r>
          </w:p>
        </w:tc>
      </w:tr>
      <w:tr w:rsidR="00BC6551" w:rsidRPr="00B16572"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bCs/>
                <w:sz w:val="20"/>
              </w:rPr>
              <w:t>Nositelj/i predmeta</w:t>
            </w:r>
          </w:p>
        </w:tc>
        <w:tc>
          <w:tcPr>
            <w:tcW w:w="2502" w:type="dxa"/>
            <w:gridSpan w:val="3"/>
            <w:tcBorders>
              <w:bottom w:val="single" w:sz="12" w:space="0" w:color="auto"/>
              <w:right w:val="single" w:sz="12" w:space="0" w:color="auto"/>
            </w:tcBorders>
            <w:tcMar>
              <w:left w:w="57" w:type="dxa"/>
              <w:right w:w="57" w:type="dxa"/>
            </w:tcMa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3</w:t>
            </w:r>
            <w:r>
              <w:rPr>
                <w:rFonts w:ascii="Arial" w:eastAsia="Calibri" w:hAnsi="Arial" w:cs="Arial"/>
                <w:sz w:val="20"/>
                <w:szCs w:val="20"/>
              </w:rPr>
              <w:t xml:space="preserve"> ECTS</w:t>
            </w:r>
          </w:p>
        </w:tc>
      </w:tr>
      <w:tr w:rsidR="00BC6551" w:rsidRPr="00B16572" w:rsidTr="00BC655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Suradnici</w:t>
            </w:r>
          </w:p>
        </w:tc>
        <w:tc>
          <w:tcPr>
            <w:tcW w:w="2502" w:type="dxa"/>
            <w:gridSpan w:val="3"/>
            <w:vMerge w:val="restart"/>
            <w:tcBorders>
              <w:right w:val="single" w:sz="12" w:space="0" w:color="auto"/>
            </w:tcBorders>
            <w:tcMar>
              <w:left w:w="57" w:type="dxa"/>
              <w:right w:w="57" w:type="dxa"/>
            </w:tcMa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C6551" w:rsidRPr="00B16572" w:rsidRDefault="00BC6551" w:rsidP="00BC6551">
            <w:pPr>
              <w:jc w:val="center"/>
              <w:rPr>
                <w:rFonts w:ascii="Arial" w:eastAsia="Calibri" w:hAnsi="Arial" w:cs="Arial"/>
                <w:sz w:val="20"/>
                <w:szCs w:val="20"/>
              </w:rPr>
            </w:pPr>
            <w:r w:rsidRPr="00B16572">
              <w:rPr>
                <w:rFonts w:ascii="Arial" w:eastAsia="Calibri" w:hAnsi="Arial" w:cs="Arial"/>
                <w:sz w:val="20"/>
                <w:szCs w:val="20"/>
              </w:rPr>
              <w:t>P</w:t>
            </w:r>
          </w:p>
        </w:tc>
        <w:tc>
          <w:tcPr>
            <w:tcW w:w="706" w:type="dxa"/>
            <w:gridSpan w:val="2"/>
            <w:tcBorders>
              <w:bottom w:val="single" w:sz="12" w:space="0" w:color="auto"/>
              <w:right w:val="single" w:sz="12" w:space="0" w:color="auto"/>
            </w:tcBorders>
            <w:vAlign w:val="center"/>
          </w:tcPr>
          <w:p w:rsidR="00BC6551" w:rsidRPr="00B16572" w:rsidRDefault="00BC6551" w:rsidP="00BC6551">
            <w:pPr>
              <w:jc w:val="center"/>
              <w:rPr>
                <w:rFonts w:ascii="Arial" w:eastAsia="Calibri" w:hAnsi="Arial" w:cs="Arial"/>
                <w:sz w:val="20"/>
                <w:szCs w:val="20"/>
              </w:rPr>
            </w:pPr>
            <w:r w:rsidRPr="00B16572">
              <w:rPr>
                <w:rFonts w:ascii="Arial" w:eastAsia="Calibri" w:hAnsi="Arial" w:cs="Arial"/>
                <w:sz w:val="20"/>
                <w:szCs w:val="20"/>
              </w:rPr>
              <w:t>S</w:t>
            </w:r>
          </w:p>
        </w:tc>
        <w:tc>
          <w:tcPr>
            <w:tcW w:w="712" w:type="dxa"/>
            <w:tcBorders>
              <w:bottom w:val="single" w:sz="12" w:space="0" w:color="auto"/>
              <w:right w:val="single" w:sz="12" w:space="0" w:color="auto"/>
            </w:tcBorders>
            <w:vAlign w:val="center"/>
          </w:tcPr>
          <w:p w:rsidR="00BC6551" w:rsidRPr="00B16572" w:rsidRDefault="00BC6551" w:rsidP="00BC6551">
            <w:pPr>
              <w:jc w:val="center"/>
              <w:rPr>
                <w:rFonts w:ascii="Arial" w:eastAsia="Calibri" w:hAnsi="Arial" w:cs="Arial"/>
                <w:sz w:val="20"/>
                <w:szCs w:val="20"/>
              </w:rPr>
            </w:pPr>
            <w:r w:rsidRPr="00B16572">
              <w:rPr>
                <w:rFonts w:ascii="Arial" w:eastAsia="Calibri" w:hAnsi="Arial" w:cs="Arial"/>
                <w:sz w:val="20"/>
                <w:szCs w:val="20"/>
              </w:rPr>
              <w:t>V</w:t>
            </w:r>
          </w:p>
        </w:tc>
        <w:tc>
          <w:tcPr>
            <w:tcW w:w="618" w:type="dxa"/>
            <w:tcBorders>
              <w:bottom w:val="single" w:sz="12" w:space="0" w:color="auto"/>
              <w:right w:val="single" w:sz="12" w:space="0" w:color="auto"/>
            </w:tcBorders>
            <w:vAlign w:val="center"/>
          </w:tcPr>
          <w:p w:rsidR="00BC6551" w:rsidRPr="00B16572" w:rsidRDefault="00BC6551" w:rsidP="00BC6551">
            <w:pPr>
              <w:jc w:val="center"/>
              <w:rPr>
                <w:rFonts w:ascii="Arial" w:eastAsia="Calibri" w:hAnsi="Arial" w:cs="Arial"/>
                <w:sz w:val="20"/>
                <w:szCs w:val="20"/>
              </w:rPr>
            </w:pPr>
            <w:r w:rsidRPr="00B16572">
              <w:rPr>
                <w:rFonts w:ascii="Arial" w:eastAsia="Calibri" w:hAnsi="Arial" w:cs="Arial"/>
                <w:sz w:val="20"/>
                <w:szCs w:val="20"/>
              </w:rPr>
              <w:t>T</w:t>
            </w:r>
          </w:p>
        </w:tc>
      </w:tr>
      <w:tr w:rsidR="00BC6551" w:rsidRPr="00B16572" w:rsidTr="00BC655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BC6551" w:rsidRPr="00B16572" w:rsidRDefault="00BC6551" w:rsidP="00BC6551">
            <w:pPr>
              <w:rPr>
                <w:rFonts w:ascii="Arial" w:eastAsia="Calibri"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30</w:t>
            </w:r>
          </w:p>
        </w:tc>
        <w:tc>
          <w:tcPr>
            <w:tcW w:w="706" w:type="dxa"/>
            <w:gridSpan w:val="2"/>
            <w:tcBorders>
              <w:bottom w:val="single" w:sz="12" w:space="0" w:color="auto"/>
              <w:right w:val="single" w:sz="12" w:space="0" w:color="auto"/>
            </w:tcBorders>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15</w:t>
            </w:r>
          </w:p>
        </w:tc>
        <w:tc>
          <w:tcPr>
            <w:tcW w:w="712" w:type="dxa"/>
            <w:tcBorders>
              <w:bottom w:val="single" w:sz="12" w:space="0" w:color="auto"/>
              <w:right w:val="single" w:sz="12" w:space="0" w:color="auto"/>
            </w:tcBorders>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0</w:t>
            </w:r>
          </w:p>
        </w:tc>
        <w:tc>
          <w:tcPr>
            <w:tcW w:w="618" w:type="dxa"/>
            <w:tcBorders>
              <w:bottom w:val="single" w:sz="12" w:space="0" w:color="auto"/>
              <w:right w:val="single" w:sz="12" w:space="0" w:color="auto"/>
            </w:tcBorders>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0</w:t>
            </w:r>
          </w:p>
        </w:tc>
      </w:tr>
      <w:tr w:rsidR="00BC6551" w:rsidRPr="00B16572"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BC6551" w:rsidRPr="007912B9" w:rsidRDefault="00BC6551" w:rsidP="00BC6551">
            <w:pPr>
              <w:rPr>
                <w:rFonts w:ascii="Arial" w:eastAsia="Calibri" w:hAnsi="Arial" w:cs="Arial"/>
                <w:color w:val="FF0000"/>
                <w:sz w:val="20"/>
                <w:szCs w:val="20"/>
              </w:rPr>
            </w:pPr>
            <w:r w:rsidRPr="007912B9">
              <w:rPr>
                <w:rFonts w:ascii="Arial" w:eastAsia="Calibri" w:hAnsi="Arial" w:cs="Arial"/>
                <w:color w:val="FF0000"/>
                <w:sz w:val="20"/>
                <w:szCs w:val="20"/>
              </w:rPr>
              <w:t xml:space="preserve"> </w:t>
            </w:r>
            <w:r>
              <w:rPr>
                <w:rFonts w:ascii="Arial" w:eastAsia="Calibri" w:hAnsi="Arial" w:cs="Arial"/>
                <w:color w:val="FF0000"/>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BC6551" w:rsidRPr="00B16572" w:rsidRDefault="00BC6551" w:rsidP="00BC6551">
            <w:pPr>
              <w:rPr>
                <w:rFonts w:ascii="Arial" w:eastAsia="Calibri" w:hAnsi="Arial" w:cs="Arial"/>
                <w:sz w:val="20"/>
                <w:szCs w:val="20"/>
              </w:rPr>
            </w:pPr>
            <w:r w:rsidRPr="00B16572">
              <w:rPr>
                <w:rFonts w:ascii="Arial" w:eastAsia="Calibri" w:hAnsi="Arial" w:cs="Arial"/>
                <w:sz w:val="20"/>
                <w:szCs w:val="20"/>
              </w:rPr>
              <w:t>-</w:t>
            </w:r>
          </w:p>
        </w:tc>
      </w:tr>
      <w:tr w:rsidR="00BC6551" w:rsidRPr="00B16572" w:rsidTr="00BC655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C6551" w:rsidRPr="00B16572" w:rsidRDefault="00BC6551" w:rsidP="00BC6551">
            <w:pPr>
              <w:tabs>
                <w:tab w:val="left" w:pos="2820"/>
              </w:tabs>
              <w:jc w:val="center"/>
              <w:rPr>
                <w:rFonts w:ascii="Arial" w:eastAsia="Calibri" w:hAnsi="Arial" w:cs="Arial"/>
                <w:b/>
                <w:sz w:val="20"/>
                <w:szCs w:val="20"/>
              </w:rPr>
            </w:pPr>
            <w:r w:rsidRPr="00B16572">
              <w:rPr>
                <w:rFonts w:ascii="Arial" w:eastAsia="Calibri" w:hAnsi="Arial" w:cs="Arial"/>
                <w:b/>
                <w:sz w:val="20"/>
                <w:szCs w:val="20"/>
              </w:rPr>
              <w:t>OPIS PREDMETA</w:t>
            </w:r>
          </w:p>
        </w:tc>
      </w:tr>
      <w:tr w:rsidR="00BC6551" w:rsidRPr="00B16572"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 xml:space="preserve">na temelju primjera aproprijacijske umjetnosti, teorijskih diskursa “smrt autora” i “nestanak originala” identificirati niz pitanja o opravdanosti tih postulata, rođenih u okrilju strukturalizma i prevlasti jezičke paradigme kao osnove za objašnjavanje svijeta i stvarnosti iz današnjeg očišta </w:t>
            </w:r>
          </w:p>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povezati i rastumačiti prijelaz od strukturalizma ka poststrukturalizmu koji je nit vodilja na predavanjima predmeta Suvremena umjetnost IV tj. izdvojiti teorijske pozicije koje su odredile prijelaz u poststrukturalistička  tumačenja umjetnosti (Barthes; Foucault; Lacan, Derrida…), koje ujedno predstavljaju i osnove postmodernističke prekretnice</w:t>
            </w:r>
          </w:p>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 xml:space="preserve">prisjetiti se na ključne promjene u shvaćanju stvarnosti (Prostora/Vremena) u svjetlu novih tehnologija i re-produkcije, čija prisustva su se u umjetnosti paradigmatično ispoljila oko 1960tih. (nastanak video-umjetnosti, pojava institucionalne kritike,…) i nastavila do danas - sve do ustanovljenja pojmova simulakruma (Baudrillard) i </w:t>
            </w:r>
            <w:r w:rsidRPr="00B16572">
              <w:rPr>
                <w:rFonts w:ascii="Arial" w:eastAsia="Calibri" w:hAnsi="Arial" w:cs="Arial"/>
                <w:i/>
                <w:sz w:val="20"/>
                <w:szCs w:val="20"/>
              </w:rPr>
              <w:t>relational aesthetics</w:t>
            </w:r>
            <w:r w:rsidRPr="00B16572">
              <w:rPr>
                <w:rFonts w:ascii="Arial" w:eastAsia="Calibri" w:hAnsi="Arial" w:cs="Arial"/>
                <w:sz w:val="20"/>
                <w:szCs w:val="20"/>
              </w:rPr>
              <w:t xml:space="preserve"> (Nicolaus Baurriaud), te umjetnosti participacije (Boris Greuys) i „delegiranog performansa“</w:t>
            </w:r>
          </w:p>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objasniti paradigmu slikovnog obrata (iconic ili pictorial turn)</w:t>
            </w:r>
          </w:p>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imenovati i rastumačiti i različite teorijske pozicije kojima je osnova upravo slikovni obrat, a koje se svode pod zajednički nazivnik „vizualni studiji“</w:t>
            </w:r>
            <w:r>
              <w:rPr>
                <w:rFonts w:ascii="Arial" w:eastAsia="Calibri" w:hAnsi="Arial" w:cs="Arial"/>
                <w:sz w:val="20"/>
                <w:szCs w:val="20"/>
              </w:rPr>
              <w:t xml:space="preserve"> </w:t>
            </w:r>
            <w:r w:rsidRPr="00B16572">
              <w:rPr>
                <w:rFonts w:ascii="Arial" w:eastAsia="Calibri" w:hAnsi="Arial" w:cs="Arial"/>
                <w:sz w:val="20"/>
                <w:szCs w:val="20"/>
              </w:rPr>
              <w:t>(američka grupacija Mitchell, Elkins, Harrison versus njemačka grupacija Belting, Boehm,…ili engleske grupacija Bryson, Moxey…) te imenovati teoretičare koji danas zauzimaju suprotne pozicije(R. Krauss, B. Buchloch, H. Foster, Y. Alain-Bois) i opisati razloge tih razmimoilaženja</w:t>
            </w:r>
          </w:p>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rastumačiti u svjetlu odnosa visoke i popularne kulture suprotstavljene estetičke nazore povodom „opravdanosti“ njihova razgraničavanja ili stapanja (Adorno versus teoretičari vizualnih studija), a na temelju „kulturne logike kasnog kapitalizma“, i povezati ih s recentnom umjetnošću</w:t>
            </w:r>
          </w:p>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izdvojiti i pozicije nekih teoretičara kulturalnih studija  (Moxey, Mike Ball, Baxandall), i sažeti razloge njihovih socijalno-orijentiranih studija umjetnosti</w:t>
            </w:r>
          </w:p>
          <w:p w:rsidR="00BC6551" w:rsidRPr="00B16572" w:rsidRDefault="00BC6551" w:rsidP="00BC6551">
            <w:pPr>
              <w:pStyle w:val="ListParagraph"/>
              <w:tabs>
                <w:tab w:val="left" w:pos="2820"/>
              </w:tabs>
              <w:ind w:left="356" w:hanging="356"/>
              <w:rPr>
                <w:rFonts w:ascii="Arial" w:eastAsia="Calibri" w:hAnsi="Arial" w:cs="Arial"/>
                <w:sz w:val="20"/>
                <w:szCs w:val="20"/>
              </w:rPr>
            </w:pPr>
            <w:r>
              <w:rPr>
                <w:rFonts w:ascii="Arial" w:eastAsia="Calibri" w:hAnsi="Arial" w:cs="Arial"/>
                <w:bCs/>
                <w:sz w:val="20"/>
                <w:szCs w:val="20"/>
              </w:rPr>
              <w:t>-</w:t>
            </w:r>
            <w:r>
              <w:rPr>
                <w:rFonts w:ascii="Arial" w:eastAsia="Calibri" w:hAnsi="Arial" w:cs="Arial"/>
                <w:bCs/>
                <w:sz w:val="20"/>
                <w:szCs w:val="20"/>
              </w:rPr>
              <w:tab/>
            </w:r>
            <w:r w:rsidRPr="00B16572">
              <w:rPr>
                <w:rFonts w:ascii="Arial" w:eastAsia="Calibri" w:hAnsi="Arial" w:cs="Arial"/>
                <w:sz w:val="20"/>
                <w:szCs w:val="20"/>
              </w:rPr>
              <w:t>izdvojiti zasebnu cjelinu unutar predmeta Suvremena umjetnost IV koju sačinjava ciklus predavanja koji se fokusiraju na medijsku umjetnost (o početcima filma, te video umjetnosti, do suvremenih radova u različitim kontekstualnim povezivanjima sa suvremenim teorijskim pozicijama)</w:t>
            </w:r>
          </w:p>
        </w:tc>
      </w:tr>
      <w:tr w:rsidR="00BC6551" w:rsidRPr="00B16572" w:rsidTr="00BC6551">
        <w:tc>
          <w:tcPr>
            <w:tcW w:w="1912" w:type="dxa"/>
            <w:gridSpan w:val="2"/>
            <w:tcBorders>
              <w:left w:val="single" w:sz="12"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Završen VI. semester, upisan VII. semestar</w:t>
            </w:r>
          </w:p>
        </w:tc>
      </w:tr>
      <w:tr w:rsidR="00BC6551" w:rsidRPr="00B16572" w:rsidTr="00BC6551">
        <w:tc>
          <w:tcPr>
            <w:tcW w:w="1912" w:type="dxa"/>
            <w:gridSpan w:val="2"/>
            <w:tcBorders>
              <w:left w:val="single" w:sz="12"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BC6551" w:rsidRPr="00B16572" w:rsidRDefault="00BC6551" w:rsidP="00BC6551">
            <w:pPr>
              <w:pStyle w:val="ListParagraph"/>
              <w:numPr>
                <w:ilvl w:val="0"/>
                <w:numId w:val="39"/>
              </w:numPr>
              <w:spacing w:after="0" w:line="240" w:lineRule="auto"/>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 xml:space="preserve">identificirati, navesti i rastumačiti temeljne pojmove povezane s povijesno-umjetničkim razvojem koji je proizišao iz nastanka poststrukturalizma, a podrazumijeva i prijelaz na recentnu teorijsku paradigmu slikovnog obrata  koja je povezuje (za Suvremenu umjetnost IV težište je na </w:t>
            </w:r>
            <w:r w:rsidRPr="00B16572">
              <w:rPr>
                <w:rFonts w:ascii="Arial" w:eastAsia="Calibri" w:hAnsi="Arial" w:cs="Arial"/>
                <w:sz w:val="20"/>
                <w:szCs w:val="20"/>
              </w:rPr>
              <w:t xml:space="preserve">paralelama teorijskih pozicija sa suvremenom umjetničkom produkcijom </w:t>
            </w:r>
          </w:p>
          <w:p w:rsidR="00BC6551" w:rsidRPr="00B16572" w:rsidRDefault="00BC6551" w:rsidP="00BC6551">
            <w:pPr>
              <w:pStyle w:val="ListParagraph"/>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2)</w:t>
            </w:r>
            <w:r w:rsidRPr="00B16572">
              <w:rPr>
                <w:rFonts w:ascii="Arial" w:eastAsia="Calibri" w:hAnsi="Arial" w:cs="Arial"/>
                <w:sz w:val="20"/>
                <w:szCs w:val="20"/>
              </w:rPr>
              <w:t xml:space="preserve"> </w:t>
            </w:r>
            <w:r w:rsidRPr="00B16572">
              <w:rPr>
                <w:rFonts w:ascii="Arial" w:eastAsia="Calibri" w:hAnsi="Arial" w:cs="Arial"/>
                <w:sz w:val="20"/>
                <w:szCs w:val="20"/>
              </w:rPr>
              <w:tab/>
            </w:r>
            <w:r w:rsidRPr="00B16572">
              <w:rPr>
                <w:rFonts w:ascii="Arial" w:eastAsia="Times New Roman" w:hAnsi="Arial" w:cs="Arial"/>
                <w:sz w:val="20"/>
                <w:szCs w:val="20"/>
                <w:lang w:val="en-US"/>
              </w:rPr>
              <w:t xml:space="preserve">razvijena vizualna percepcija u prepoznavanju različith likovnih izražajnih oblika )ponajprije na polju instalacija, video produkcije, multimedijalnosti i performansa) u kojima se očituje odnos visoke i popularne kulture i identificirati </w:t>
            </w:r>
            <w:r w:rsidRPr="00B16572">
              <w:rPr>
                <w:rFonts w:ascii="Arial" w:eastAsia="Times New Roman" w:hAnsi="Arial" w:cs="Arial"/>
                <w:sz w:val="20"/>
                <w:szCs w:val="20"/>
                <w:lang w:val="en-US"/>
              </w:rPr>
              <w:lastRenderedPageBreak/>
              <w:t>raznolike teorijske pristupe koje je potakao  ovaj odnos</w:t>
            </w:r>
          </w:p>
          <w:p w:rsidR="00BC6551" w:rsidRPr="00B16572" w:rsidRDefault="00BC6551" w:rsidP="00BC6551">
            <w:pPr>
              <w:pStyle w:val="ListParagraph"/>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3)</w:t>
            </w:r>
            <w:r w:rsidRPr="00B16572">
              <w:rPr>
                <w:rFonts w:ascii="Arial" w:eastAsia="Calibri" w:hAnsi="Arial" w:cs="Arial"/>
                <w:sz w:val="20"/>
                <w:szCs w:val="20"/>
              </w:rPr>
              <w:t xml:space="preserve"> </w:t>
            </w:r>
            <w:r w:rsidRPr="00B16572">
              <w:rPr>
                <w:rFonts w:ascii="Arial" w:eastAsia="Calibri" w:hAnsi="Arial" w:cs="Arial"/>
                <w:sz w:val="20"/>
                <w:szCs w:val="20"/>
              </w:rPr>
              <w:tab/>
            </w:r>
            <w:r w:rsidRPr="00B16572">
              <w:rPr>
                <w:rFonts w:ascii="Arial" w:eastAsia="Times New Roman" w:hAnsi="Arial" w:cs="Arial"/>
                <w:sz w:val="20"/>
                <w:szCs w:val="20"/>
                <w:lang w:val="en-US"/>
              </w:rPr>
              <w:t>razvijanje kritičkog pristupa i usvajanje bogatijeg vokabulara pri artikulaciji odabranih primjera i sadržaja</w:t>
            </w:r>
          </w:p>
          <w:p w:rsidR="00BC6551" w:rsidRPr="00B16572" w:rsidRDefault="00BC6551" w:rsidP="00BC6551">
            <w:pPr>
              <w:pStyle w:val="ListParagraph"/>
              <w:ind w:left="356" w:hanging="356"/>
              <w:rPr>
                <w:rFonts w:ascii="Arial" w:eastAsia="Times New Roman" w:hAnsi="Arial" w:cs="Arial"/>
                <w:sz w:val="20"/>
                <w:szCs w:val="20"/>
                <w:lang w:val="en-US"/>
              </w:rPr>
            </w:pPr>
            <w:r w:rsidRPr="00B16572">
              <w:rPr>
                <w:rFonts w:ascii="Arial" w:eastAsia="Times New Roman" w:hAnsi="Arial" w:cs="Arial"/>
                <w:sz w:val="20"/>
                <w:szCs w:val="20"/>
                <w:lang w:val="en-US"/>
              </w:rPr>
              <w:t>4)</w:t>
            </w:r>
            <w:r w:rsidRPr="00B16572">
              <w:rPr>
                <w:rFonts w:ascii="Arial" w:eastAsia="Calibri" w:hAnsi="Arial" w:cs="Arial"/>
                <w:sz w:val="20"/>
                <w:szCs w:val="20"/>
              </w:rPr>
              <w:t xml:space="preserve"> </w:t>
            </w:r>
            <w:r w:rsidRPr="00B16572">
              <w:rPr>
                <w:rFonts w:ascii="Arial" w:eastAsia="Calibri" w:hAnsi="Arial" w:cs="Arial"/>
                <w:sz w:val="20"/>
                <w:szCs w:val="20"/>
              </w:rPr>
              <w:tab/>
            </w:r>
            <w:r w:rsidRPr="00B16572">
              <w:rPr>
                <w:rFonts w:ascii="Arial" w:eastAsia="Times New Roman" w:hAnsi="Arial" w:cs="Arial"/>
                <w:sz w:val="20"/>
                <w:szCs w:val="20"/>
                <w:lang w:val="en-US"/>
              </w:rPr>
              <w:t>definirati sadržaje i rastumačiti teorijski diskurs vizualnih studija kao i tome suprotnih teorijskih pozicija</w:t>
            </w:r>
          </w:p>
          <w:p w:rsidR="00BC6551" w:rsidRPr="00B16572" w:rsidRDefault="00BC6551" w:rsidP="00BC6551">
            <w:pPr>
              <w:pStyle w:val="ListParagraph"/>
              <w:ind w:left="356" w:hanging="356"/>
              <w:rPr>
                <w:rFonts w:ascii="Arial" w:eastAsia="Calibri" w:hAnsi="Arial" w:cs="Arial"/>
                <w:sz w:val="20"/>
                <w:szCs w:val="20"/>
              </w:rPr>
            </w:pPr>
            <w:r w:rsidRPr="00B16572">
              <w:rPr>
                <w:rFonts w:ascii="Arial" w:eastAsia="Times New Roman" w:hAnsi="Arial" w:cs="Arial"/>
                <w:sz w:val="20"/>
                <w:szCs w:val="20"/>
                <w:lang w:val="en-US"/>
              </w:rPr>
              <w:t>5)</w:t>
            </w:r>
            <w:r w:rsidRPr="00B16572">
              <w:rPr>
                <w:rFonts w:ascii="Arial" w:eastAsia="Calibri" w:hAnsi="Arial" w:cs="Arial"/>
                <w:sz w:val="20"/>
                <w:szCs w:val="20"/>
              </w:rPr>
              <w:t xml:space="preserve"> </w:t>
            </w:r>
            <w:r w:rsidRPr="00B16572">
              <w:rPr>
                <w:rFonts w:ascii="Arial" w:eastAsia="Calibri" w:hAnsi="Arial" w:cs="Arial"/>
                <w:sz w:val="20"/>
                <w:szCs w:val="20"/>
              </w:rPr>
              <w:tab/>
            </w:r>
            <w:r w:rsidRPr="00B16572">
              <w:rPr>
                <w:rFonts w:ascii="Arial" w:eastAsia="Times New Roman" w:hAnsi="Arial" w:cs="Arial"/>
                <w:sz w:val="20"/>
                <w:szCs w:val="20"/>
                <w:lang w:val="en-US"/>
              </w:rPr>
              <w:t xml:space="preserve">izdvojiti i imenovati polazišta kulturalnih studija </w:t>
            </w:r>
            <w:r w:rsidRPr="00B16572">
              <w:rPr>
                <w:rFonts w:ascii="Arial" w:eastAsia="Calibri" w:hAnsi="Arial" w:cs="Arial"/>
                <w:sz w:val="20"/>
                <w:szCs w:val="20"/>
              </w:rPr>
              <w:t>koji podržavaju socijalna pozicioniranja uloge umjetnosti u novim isčitavanjima starijih djela povijesti umjetnosti</w:t>
            </w:r>
          </w:p>
        </w:tc>
      </w:tr>
      <w:tr w:rsidR="00BC6551" w:rsidRPr="00B16572" w:rsidTr="00BC6551">
        <w:tc>
          <w:tcPr>
            <w:tcW w:w="1912" w:type="dxa"/>
            <w:gridSpan w:val="2"/>
            <w:tcBorders>
              <w:left w:val="single" w:sz="12"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Polazeći od pretpostavke da su učesnici kolegija tijekom I, II, III, IV, V i VI semestra, usvojili određena znanja o osnovama likovnih umjetnosti (faktografija i teorijski pristupi), predmet Suvremena umjetnost IV ima i nadalje za cilj - u kombinaciji dijakoronijskog (događanja «nakon 1945») i sinkronijskog (diskurs umjetničkog »predmeta-objekta” i institucionalnog okvira) praćenja pojava u umjetnosti nakon 1945. - približiti studentima osnovna mjesta u promjeni paradigmi od Moderne u Postmodernu (tj. do u recentnu umjetničku produkciju i njena polazišta) na odabranim «narativima» koji se nastavljaju na prethodni semester:</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 xml:space="preserve">a) </w:t>
            </w:r>
            <w:r w:rsidRPr="00B16572">
              <w:rPr>
                <w:rFonts w:ascii="Arial" w:eastAsia="Calibri" w:hAnsi="Arial" w:cs="Arial"/>
                <w:sz w:val="20"/>
                <w:szCs w:val="20"/>
              </w:rPr>
              <w:tab/>
              <w:t xml:space="preserve">aproprijacija, “smrt autora” i “nestanak originala” otvaraju u suvremenosti niz pitanja o opravdanosti tih istih postulata, rođenih u okrilju strukturalizma i jezičke paradigme kao osnove za objašnjavanje svijeta i stvarnosti kojoj se odnedavno suprotstavlja paradigma slikovnog obrata (iconic ili pictorial turn), pa je nit vodilja predavanjima predmeta Suvremena umjetnost III bila upravo uvod u strukturalizam, te obrazac njegovog prijelaza u poststrukturalistička  tumačenja umjetnosti (Barthes; Foucault; Derrida…), koja ujedno predstavljaju i osnove postmodernističke prekretnice. Na temelju pretpostavke o tim znanjima prvi dio predavanja predmeta </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t>Suvremena umjetnost IV temelji se na utvrđivanju spominjanih tendencija unutar zbivanja u hrvatskoj suvremenoj umjetnosti – kako u okviru teorijskih, tako i umjetničkih pristupa.</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 xml:space="preserve">b) </w:t>
            </w:r>
            <w:r w:rsidRPr="00B16572">
              <w:rPr>
                <w:rFonts w:ascii="Arial" w:eastAsia="Calibri" w:hAnsi="Arial" w:cs="Arial"/>
                <w:sz w:val="20"/>
                <w:szCs w:val="20"/>
              </w:rPr>
              <w:tab/>
              <w:t xml:space="preserve">Cilj je dakle i nadalje ostao - povezati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  To odgovara promjenama u shvaćanju stvarnosti (Prostora/Vremena) u svjetlu novih tehnologija i re-produkcije, čija prisustva su se u umjetnosti paradigmatično ispoljila oko 1960tih. i nastavila do danas. - sve do pojmova simiulakruma (Baudrillard) i </w:t>
            </w:r>
            <w:r w:rsidRPr="00B16572">
              <w:rPr>
                <w:rFonts w:ascii="Arial" w:eastAsia="Calibri" w:hAnsi="Arial" w:cs="Arial"/>
                <w:i/>
                <w:sz w:val="20"/>
                <w:szCs w:val="20"/>
              </w:rPr>
              <w:t>relational aesthetics</w:t>
            </w:r>
            <w:r w:rsidRPr="00B16572">
              <w:rPr>
                <w:rFonts w:ascii="Arial" w:eastAsia="Calibri" w:hAnsi="Arial" w:cs="Arial"/>
                <w:sz w:val="20"/>
                <w:szCs w:val="20"/>
              </w:rPr>
              <w:t xml:space="preserve"> (Nicolaus Baurriaud), te umjetnosti participacije (Boris Greuys). Paralele sa suvremenom umjetničkom produkcijom u ovom semestru imaju prioritet.</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 xml:space="preserve">c) </w:t>
            </w:r>
            <w:r w:rsidRPr="00B16572">
              <w:rPr>
                <w:rFonts w:ascii="Arial" w:eastAsia="Calibri" w:hAnsi="Arial" w:cs="Arial"/>
                <w:sz w:val="20"/>
                <w:szCs w:val="20"/>
              </w:rPr>
              <w:tab/>
              <w:t>Novu, veću i zasebnu cjelinu predmeta Suvremena umjetnost IV sačinjava ciklus predavanja koji se fokusiraju na medijsku umjetnost (o početcima filma, te video umjetnosti, do suvremenih radova u različitim kontekstualnim povezivanjima)</w:t>
            </w:r>
          </w:p>
          <w:p w:rsidR="00BC6551" w:rsidRPr="00B16572" w:rsidRDefault="00BC6551" w:rsidP="00BC6551">
            <w:pPr>
              <w:tabs>
                <w:tab w:val="left" w:pos="2820"/>
              </w:tabs>
              <w:rPr>
                <w:rFonts w:ascii="Arial" w:eastAsia="Calibri" w:hAnsi="Arial" w:cs="Arial"/>
                <w:sz w:val="20"/>
                <w:szCs w:val="20"/>
              </w:rPr>
            </w:pPr>
          </w:p>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 xml:space="preserve">Predmet kolegija nadalje intendira – ne usmjeriti, nego upoznati, te studentima/umjetnicima dati mogućnost da u isčitavanju recentne umjetničke produkcije (vlastite i one Drugih) u odnosu na predložene teme uspostave svoj </w:t>
            </w:r>
            <w:r w:rsidRPr="00B16572">
              <w:rPr>
                <w:rFonts w:ascii="Arial" w:eastAsia="Calibri" w:hAnsi="Arial" w:cs="Arial"/>
                <w:sz w:val="20"/>
                <w:szCs w:val="20"/>
              </w:rPr>
              <w:lastRenderedPageBreak/>
              <w:t xml:space="preserve">stvaralački identitet, da svoj individualni kontekst stave/preispitaju u recentnom diskursu (govoru niza različitih konteksta danas), na onoj točki koja odgovara i njihovom interesu i njihovom «umjetničkom htijenju» kao i poznavanju (kreativnih i kognitivnih) kretanja unutar recentnih zbivanja i teorijskih određenja umjetnosti i stvarnosti. Da li to žele činiti afirmativno ili s osporavanjem – prepušteno je njihovoj odluci, ali uz zadršku </w:t>
            </w:r>
            <w:r w:rsidRPr="00B16572">
              <w:rPr>
                <w:rFonts w:ascii="Arial" w:eastAsia="Calibri" w:hAnsi="Arial" w:cs="Arial"/>
                <w:sz w:val="20"/>
                <w:szCs w:val="20"/>
                <w:u w:val="single"/>
              </w:rPr>
              <w:t>da tu odluku umiju argumentirati</w:t>
            </w:r>
            <w:r w:rsidRPr="00B16572">
              <w:rPr>
                <w:rFonts w:ascii="Arial" w:eastAsia="Calibri" w:hAnsi="Arial" w:cs="Arial"/>
                <w:sz w:val="20"/>
                <w:szCs w:val="20"/>
              </w:rPr>
              <w:t>.</w:t>
            </w:r>
          </w:p>
          <w:p w:rsidR="00BC6551" w:rsidRPr="00B16572" w:rsidRDefault="00BC6551" w:rsidP="00BC6551">
            <w:pPr>
              <w:tabs>
                <w:tab w:val="left" w:pos="2820"/>
              </w:tabs>
              <w:rPr>
                <w:rFonts w:ascii="Arial" w:eastAsia="Calibri" w:hAnsi="Arial" w:cs="Arial"/>
                <w:sz w:val="20"/>
                <w:szCs w:val="20"/>
              </w:rPr>
            </w:pPr>
          </w:p>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Koliegiji/seminari:</w:t>
            </w:r>
          </w:p>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Kolegij se realizira u obliku predavanja, konzultacija, referata (odabrane ili zadane teme) i prezentacija (svojih ili tuđih radova). Teme su u kontekstu namjere da se studenti pripreme/odluče o svom završnom radu. Konzultacije o završnom radu započinju početkom VI. semestra, a sam izbor tema usmjeruje temu završnog rada.</w:t>
            </w:r>
          </w:p>
          <w:p w:rsidR="00BC6551" w:rsidRPr="00B16572" w:rsidRDefault="00BC6551" w:rsidP="00BC6551">
            <w:pPr>
              <w:tabs>
                <w:tab w:val="left" w:pos="2820"/>
              </w:tabs>
              <w:rPr>
                <w:rFonts w:ascii="Arial" w:eastAsia="Calibri" w:hAnsi="Arial" w:cs="Arial"/>
                <w:sz w:val="20"/>
                <w:szCs w:val="20"/>
              </w:rPr>
            </w:pPr>
          </w:p>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Sadržaj kolegija realizira se tijekom VI. semestra kroz teme koje se individualno dogovaraju kao:</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 *</w:t>
            </w:r>
            <w:r w:rsidRPr="00B16572">
              <w:rPr>
                <w:rFonts w:ascii="Arial" w:eastAsia="Calibri" w:hAnsi="Arial" w:cs="Arial"/>
                <w:sz w:val="20"/>
                <w:szCs w:val="20"/>
              </w:rPr>
              <w:tab/>
              <w:t>individualan kontekst teme - interpretacije iz tradicije jednog od pokreta i/li jednog od predstavnika pokreta u umjetnosti nakon 1945. s određenjima:</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t>a) prema prostoru (slike kao plohe ili kao objekta)</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t>b) prema stvaralačkom subjektu</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t>c) prema institucijama umjetnosti</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individualan dogovor teme Završnog rada</w:t>
            </w:r>
          </w:p>
          <w:p w:rsidR="00BC6551" w:rsidRPr="00B16572" w:rsidRDefault="00BC6551" w:rsidP="00BC6551">
            <w:pPr>
              <w:tabs>
                <w:tab w:val="left" w:pos="2820"/>
              </w:tabs>
              <w:rPr>
                <w:rFonts w:ascii="Arial" w:eastAsia="Calibri" w:hAnsi="Arial" w:cs="Arial"/>
                <w:sz w:val="20"/>
                <w:szCs w:val="20"/>
              </w:rPr>
            </w:pPr>
          </w:p>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Teme podcrtavaju osnovne pristupe, ali i određuju način interpretacije, jer upravo interpretacije u sklopu tema daju dijalog umjetnost iz umjetnosti ili pretpostavke za dijalog Moderna-Postmoderna i Umjetnost danas.</w:t>
            </w:r>
          </w:p>
          <w:p w:rsidR="00BC6551" w:rsidRPr="00B16572" w:rsidRDefault="00BC6551" w:rsidP="00BC6551">
            <w:pPr>
              <w:tabs>
                <w:tab w:val="left" w:pos="2820"/>
              </w:tabs>
              <w:rPr>
                <w:rFonts w:ascii="Arial" w:eastAsia="Calibri" w:hAnsi="Arial" w:cs="Arial"/>
                <w:sz w:val="20"/>
                <w:szCs w:val="20"/>
              </w:rPr>
            </w:pPr>
          </w:p>
          <w:p w:rsidR="00BC6551" w:rsidRPr="00B16572" w:rsidRDefault="00BC6551" w:rsidP="00BC6551">
            <w:pPr>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 xml:space="preserve">Ovdje se misli na teme za predavanja/referate koje će umjetnici/studenti po izboru ili na svoj prijedlog, ali i kao </w:t>
            </w:r>
            <w:r w:rsidRPr="00B16572">
              <w:rPr>
                <w:rFonts w:ascii="Arial" w:eastAsia="Calibri" w:hAnsi="Arial" w:cs="Arial"/>
                <w:sz w:val="20"/>
                <w:szCs w:val="20"/>
                <w:u w:val="single"/>
              </w:rPr>
              <w:t>obavezni</w:t>
            </w:r>
            <w:r w:rsidRPr="00B16572">
              <w:rPr>
                <w:rFonts w:ascii="Arial" w:eastAsia="Calibri" w:hAnsi="Arial" w:cs="Arial"/>
                <w:sz w:val="20"/>
                <w:szCs w:val="20"/>
              </w:rPr>
              <w:t xml:space="preserve"> dio kolegija održati (barem 1 tokom semestra) u dogovoru s predavačem (okvirne naznake sadržaja referata, duljina, etc. nužno je prijaviti i dogovoriti s mentorom barem 2 tjedna prije). Radi takve koncepcije nastave koja je usmjerena na što intenzivniji dijalog, nije moguće na 1 kolegiju imati više od 10 studenata.</w:t>
            </w:r>
          </w:p>
        </w:tc>
      </w:tr>
      <w:tr w:rsidR="00BC6551" w:rsidRPr="00B16572" w:rsidTr="00BC6551">
        <w:trPr>
          <w:trHeight w:val="464"/>
        </w:trPr>
        <w:tc>
          <w:tcPr>
            <w:tcW w:w="1912" w:type="dxa"/>
            <w:gridSpan w:val="2"/>
            <w:vMerge w:val="restart"/>
            <w:tcBorders>
              <w:left w:val="single" w:sz="12"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BC6551" w:rsidRPr="00B16572" w:rsidRDefault="00092870" w:rsidP="00BC6551">
            <w:pPr>
              <w:rPr>
                <w:rFonts w:ascii="Arial" w:eastAsia="Times New Roman" w:hAnsi="Arial" w:cs="Arial"/>
                <w:sz w:val="20"/>
                <w:szCs w:val="20"/>
              </w:rPr>
            </w:pPr>
            <w:sdt>
              <w:sdtPr>
                <w:rPr>
                  <w:rFonts w:ascii="Arial" w:eastAsia="Times New Roman" w:hAnsi="Arial" w:cs="Arial"/>
                  <w:sz w:val="20"/>
                  <w:szCs w:val="20"/>
                </w:rPr>
                <w:id w:val="-1293974100"/>
              </w:sdtPr>
              <w:sdtContent>
                <w:r w:rsidR="00BC6551" w:rsidRPr="00B16572">
                  <w:rPr>
                    <w:rFonts w:ascii="Arial" w:eastAsia="MS Gothic" w:hAnsi="MS Gothic" w:cs="Arial"/>
                    <w:sz w:val="20"/>
                    <w:szCs w:val="20"/>
                  </w:rPr>
                  <w:t>☒</w:t>
                </w:r>
              </w:sdtContent>
            </w:sdt>
            <w:r w:rsidR="00BC6551" w:rsidRPr="00B16572">
              <w:rPr>
                <w:rFonts w:ascii="Arial" w:eastAsia="Times New Roman" w:hAnsi="Arial" w:cs="Arial"/>
                <w:sz w:val="20"/>
                <w:szCs w:val="20"/>
              </w:rPr>
              <w:t xml:space="preserve"> predavanja</w:t>
            </w:r>
          </w:p>
          <w:p w:rsidR="00BC6551" w:rsidRPr="00B16572" w:rsidRDefault="00092870" w:rsidP="00BC6551">
            <w:pPr>
              <w:rPr>
                <w:rFonts w:ascii="Arial" w:eastAsia="Times New Roman" w:hAnsi="Arial" w:cs="Arial"/>
                <w:sz w:val="20"/>
                <w:szCs w:val="20"/>
              </w:rPr>
            </w:pPr>
            <w:sdt>
              <w:sdtPr>
                <w:rPr>
                  <w:rFonts w:ascii="Arial" w:eastAsia="Times New Roman" w:hAnsi="Arial" w:cs="Arial"/>
                  <w:sz w:val="20"/>
                  <w:szCs w:val="20"/>
                </w:rPr>
                <w:id w:val="1800027882"/>
              </w:sdtPr>
              <w:sdtContent>
                <w:sdt>
                  <w:sdtPr>
                    <w:rPr>
                      <w:rFonts w:ascii="Arial" w:eastAsia="Times New Roman" w:hAnsi="Arial" w:cs="Arial"/>
                      <w:sz w:val="20"/>
                      <w:szCs w:val="20"/>
                    </w:rPr>
                    <w:id w:val="-110130895"/>
                  </w:sdtPr>
                  <w:sdtContent>
                    <w:r w:rsidR="00BC6551" w:rsidRPr="00B16572">
                      <w:rPr>
                        <w:rFonts w:ascii="Arial" w:eastAsia="MS Gothic" w:hAnsi="MS Gothic" w:cs="Arial"/>
                        <w:sz w:val="20"/>
                        <w:szCs w:val="20"/>
                      </w:rPr>
                      <w:t>☒</w:t>
                    </w:r>
                  </w:sdtContent>
                </w:sdt>
              </w:sdtContent>
            </w:sdt>
            <w:r w:rsidR="00BC6551" w:rsidRPr="00B16572">
              <w:rPr>
                <w:rFonts w:ascii="Arial" w:eastAsia="Times New Roman" w:hAnsi="Arial" w:cs="Arial"/>
                <w:sz w:val="20"/>
                <w:szCs w:val="20"/>
              </w:rPr>
              <w:t xml:space="preserve"> seminari i radionice  </w:t>
            </w:r>
          </w:p>
          <w:p w:rsidR="00BC6551" w:rsidRPr="00B16572" w:rsidRDefault="00092870" w:rsidP="00BC6551">
            <w:pPr>
              <w:rPr>
                <w:rFonts w:ascii="Arial" w:eastAsia="Times New Roman" w:hAnsi="Arial" w:cs="Arial"/>
                <w:sz w:val="20"/>
                <w:szCs w:val="20"/>
              </w:rPr>
            </w:pPr>
            <w:sdt>
              <w:sdtPr>
                <w:rPr>
                  <w:rFonts w:ascii="Arial" w:eastAsia="Times New Roman" w:hAnsi="Arial" w:cs="Arial"/>
                  <w:sz w:val="20"/>
                  <w:szCs w:val="20"/>
                </w:rPr>
                <w:id w:val="-1991624115"/>
              </w:sdtPr>
              <w:sdtContent>
                <w:r w:rsidR="00BC6551" w:rsidRPr="00B16572">
                  <w:rPr>
                    <w:rFonts w:ascii="Arial" w:eastAsia="MS Gothic" w:hAnsi="MS Gothic" w:cs="Arial"/>
                    <w:sz w:val="20"/>
                    <w:szCs w:val="20"/>
                  </w:rPr>
                  <w:t>☐</w:t>
                </w:r>
              </w:sdtContent>
            </w:sdt>
            <w:r w:rsidR="00BC6551" w:rsidRPr="00B16572">
              <w:rPr>
                <w:rFonts w:ascii="Arial" w:eastAsia="Times New Roman" w:hAnsi="Arial" w:cs="Arial"/>
                <w:sz w:val="20"/>
                <w:szCs w:val="20"/>
              </w:rPr>
              <w:t xml:space="preserve"> vježbe  </w:t>
            </w:r>
          </w:p>
          <w:p w:rsidR="00BC6551" w:rsidRPr="00B16572" w:rsidRDefault="00092870" w:rsidP="00BC6551">
            <w:pPr>
              <w:rPr>
                <w:rFonts w:ascii="Arial" w:eastAsia="Times New Roman" w:hAnsi="Arial" w:cs="Arial"/>
                <w:sz w:val="20"/>
                <w:szCs w:val="20"/>
              </w:rPr>
            </w:pPr>
            <w:sdt>
              <w:sdtPr>
                <w:rPr>
                  <w:rFonts w:ascii="Arial" w:eastAsia="Times New Roman" w:hAnsi="Arial" w:cs="Arial"/>
                  <w:sz w:val="20"/>
                  <w:szCs w:val="20"/>
                </w:rPr>
                <w:id w:val="-526631747"/>
              </w:sdtPr>
              <w:sdtContent>
                <w:r w:rsidR="00BC6551" w:rsidRPr="00B16572">
                  <w:rPr>
                    <w:rFonts w:ascii="Arial" w:eastAsia="MS Gothic" w:hAnsi="MS Gothic" w:cs="Arial"/>
                    <w:sz w:val="20"/>
                    <w:szCs w:val="20"/>
                  </w:rPr>
                  <w:t>☐</w:t>
                </w:r>
              </w:sdtContent>
            </w:sdt>
            <w:r w:rsidR="00BC6551" w:rsidRPr="00B16572">
              <w:rPr>
                <w:rFonts w:ascii="Arial" w:eastAsia="Times New Roman" w:hAnsi="Arial" w:cs="Arial"/>
                <w:sz w:val="20"/>
                <w:szCs w:val="20"/>
              </w:rPr>
              <w:t xml:space="preserve"> </w:t>
            </w:r>
            <w:r w:rsidR="00BC6551" w:rsidRPr="00B16572">
              <w:rPr>
                <w:rFonts w:ascii="Arial" w:eastAsia="Times New Roman" w:hAnsi="Arial" w:cs="Arial"/>
                <w:i/>
                <w:sz w:val="20"/>
                <w:szCs w:val="20"/>
              </w:rPr>
              <w:t>on line</w:t>
            </w:r>
            <w:r w:rsidR="00BC6551" w:rsidRPr="00B16572">
              <w:rPr>
                <w:rFonts w:ascii="Arial" w:eastAsia="Times New Roman" w:hAnsi="Arial" w:cs="Arial"/>
                <w:sz w:val="20"/>
                <w:szCs w:val="20"/>
              </w:rPr>
              <w:t xml:space="preserve"> u cijelosti</w:t>
            </w:r>
          </w:p>
          <w:p w:rsidR="00BC6551" w:rsidRPr="00B16572" w:rsidRDefault="00092870" w:rsidP="00BC6551">
            <w:pPr>
              <w:rPr>
                <w:rFonts w:ascii="Arial" w:eastAsia="Times New Roman" w:hAnsi="Arial" w:cs="Arial"/>
                <w:sz w:val="20"/>
                <w:szCs w:val="20"/>
              </w:rPr>
            </w:pPr>
            <w:sdt>
              <w:sdtPr>
                <w:rPr>
                  <w:rFonts w:ascii="Arial" w:eastAsia="Times New Roman" w:hAnsi="Arial" w:cs="Arial"/>
                  <w:sz w:val="20"/>
                  <w:szCs w:val="20"/>
                </w:rPr>
                <w:id w:val="-2133240472"/>
              </w:sdtPr>
              <w:sdtContent>
                <w:r w:rsidR="00BC6551" w:rsidRPr="00B16572">
                  <w:rPr>
                    <w:rFonts w:ascii="Arial" w:eastAsia="MS Gothic" w:hAnsi="MS Gothic" w:cs="Arial"/>
                    <w:sz w:val="20"/>
                    <w:szCs w:val="20"/>
                  </w:rPr>
                  <w:t>☐</w:t>
                </w:r>
              </w:sdtContent>
            </w:sdt>
            <w:r w:rsidR="00BC6551" w:rsidRPr="00B16572">
              <w:rPr>
                <w:rFonts w:ascii="Arial" w:eastAsia="Times New Roman" w:hAnsi="Arial" w:cs="Arial"/>
                <w:sz w:val="20"/>
                <w:szCs w:val="20"/>
              </w:rPr>
              <w:t xml:space="preserve"> mješovito e-učenje</w:t>
            </w:r>
          </w:p>
          <w:p w:rsidR="00BC6551" w:rsidRPr="00B16572" w:rsidRDefault="00092870" w:rsidP="00BC6551">
            <w:pPr>
              <w:tabs>
                <w:tab w:val="left" w:pos="2820"/>
              </w:tabs>
              <w:rPr>
                <w:rFonts w:ascii="Arial" w:eastAsia="Calibri" w:hAnsi="Arial" w:cs="Arial"/>
                <w:sz w:val="20"/>
                <w:szCs w:val="20"/>
              </w:rPr>
            </w:pPr>
            <w:sdt>
              <w:sdtPr>
                <w:rPr>
                  <w:rFonts w:ascii="Arial" w:eastAsia="Calibri" w:hAnsi="Arial" w:cs="Arial"/>
                  <w:sz w:val="20"/>
                  <w:szCs w:val="20"/>
                </w:rPr>
                <w:id w:val="-1103945981"/>
              </w:sdtPr>
              <w:sdtContent>
                <w:sdt>
                  <w:sdtPr>
                    <w:rPr>
                      <w:rFonts w:ascii="Arial" w:eastAsia="Times New Roman" w:hAnsi="Arial" w:cs="Arial"/>
                      <w:sz w:val="20"/>
                      <w:szCs w:val="20"/>
                    </w:rPr>
                    <w:id w:val="42109703"/>
                  </w:sdtPr>
                  <w:sdtContent>
                    <w:r w:rsidR="00BC6551" w:rsidRPr="00B16572">
                      <w:rPr>
                        <w:rFonts w:ascii="Arial" w:eastAsia="MS Gothic" w:hAnsi="MS Gothic" w:cs="Arial"/>
                        <w:sz w:val="20"/>
                        <w:szCs w:val="20"/>
                      </w:rPr>
                      <w:t>☒</w:t>
                    </w:r>
                  </w:sdtContent>
                </w:sdt>
              </w:sdtContent>
            </w:sdt>
            <w:r w:rsidR="00BC6551" w:rsidRPr="00B16572">
              <w:rPr>
                <w:rFonts w:ascii="Arial" w:eastAsia="Calibri" w:hAnsi="Arial" w:cs="Arial"/>
                <w:sz w:val="20"/>
                <w:szCs w:val="20"/>
              </w:rPr>
              <w:t xml:space="preserve"> terenska nastava</w:t>
            </w:r>
          </w:p>
        </w:tc>
        <w:tc>
          <w:tcPr>
            <w:tcW w:w="4162" w:type="dxa"/>
            <w:gridSpan w:val="8"/>
            <w:vMerge w:val="restart"/>
            <w:tcMar>
              <w:left w:w="57" w:type="dxa"/>
              <w:right w:w="57" w:type="dxa"/>
            </w:tcMar>
            <w:vAlign w:val="center"/>
          </w:tcPr>
          <w:p w:rsidR="00BC6551" w:rsidRPr="00B16572" w:rsidRDefault="00092870" w:rsidP="00BC6551">
            <w:pPr>
              <w:rPr>
                <w:rFonts w:ascii="Arial" w:eastAsia="Times New Roman" w:hAnsi="Arial" w:cs="Arial"/>
                <w:sz w:val="20"/>
                <w:szCs w:val="20"/>
              </w:rPr>
            </w:pPr>
            <w:sdt>
              <w:sdtPr>
                <w:rPr>
                  <w:rFonts w:ascii="Arial" w:eastAsia="Calibri" w:hAnsi="Arial" w:cs="Arial"/>
                  <w:sz w:val="20"/>
                  <w:szCs w:val="20"/>
                </w:rPr>
                <w:id w:val="85766779"/>
              </w:sdtPr>
              <w:sdtContent>
                <w:sdt>
                  <w:sdtPr>
                    <w:rPr>
                      <w:rFonts w:ascii="Arial" w:eastAsia="Times New Roman" w:hAnsi="Arial" w:cs="Arial"/>
                      <w:sz w:val="20"/>
                      <w:szCs w:val="20"/>
                    </w:rPr>
                    <w:id w:val="85766780"/>
                  </w:sdtPr>
                  <w:sdtContent>
                    <w:r w:rsidR="00BC6551" w:rsidRPr="00B16572">
                      <w:rPr>
                        <w:rFonts w:ascii="Arial" w:eastAsia="MS Gothic" w:hAnsi="MS Gothic" w:cs="Arial"/>
                        <w:sz w:val="20"/>
                        <w:szCs w:val="20"/>
                      </w:rPr>
                      <w:t>☒</w:t>
                    </w:r>
                  </w:sdtContent>
                </w:sdt>
              </w:sdtContent>
            </w:sdt>
            <w:r w:rsidR="00BC6551" w:rsidRPr="00B16572">
              <w:rPr>
                <w:rFonts w:ascii="Arial" w:eastAsia="Calibri" w:hAnsi="Arial" w:cs="Arial"/>
                <w:sz w:val="20"/>
                <w:szCs w:val="20"/>
              </w:rPr>
              <w:t xml:space="preserve"> </w:t>
            </w:r>
            <w:r w:rsidR="00BC6551" w:rsidRPr="00B16572">
              <w:rPr>
                <w:rFonts w:ascii="Arial" w:eastAsia="Times New Roman" w:hAnsi="Arial" w:cs="Arial"/>
                <w:sz w:val="20"/>
                <w:szCs w:val="20"/>
              </w:rPr>
              <w:t xml:space="preserve">samostalni zadaci  </w:t>
            </w:r>
          </w:p>
          <w:p w:rsidR="00BC6551" w:rsidRPr="00B16572" w:rsidRDefault="00092870" w:rsidP="00BC6551">
            <w:pPr>
              <w:rPr>
                <w:rFonts w:ascii="Arial" w:eastAsia="Times New Roman" w:hAnsi="Arial" w:cs="Arial"/>
                <w:sz w:val="20"/>
                <w:szCs w:val="20"/>
              </w:rPr>
            </w:pPr>
            <w:sdt>
              <w:sdtPr>
                <w:rPr>
                  <w:rFonts w:ascii="Arial" w:eastAsia="Times New Roman" w:hAnsi="Arial" w:cs="Arial"/>
                  <w:sz w:val="20"/>
                  <w:szCs w:val="20"/>
                </w:rPr>
                <w:id w:val="-281429726"/>
              </w:sdtPr>
              <w:sdtContent>
                <w:r w:rsidR="00BC6551" w:rsidRPr="00B16572">
                  <w:rPr>
                    <w:rFonts w:ascii="Arial" w:eastAsia="MS Gothic" w:hAnsi="MS Gothic" w:cs="Arial"/>
                    <w:sz w:val="20"/>
                    <w:szCs w:val="20"/>
                  </w:rPr>
                  <w:t>☐</w:t>
                </w:r>
              </w:sdtContent>
            </w:sdt>
            <w:r w:rsidR="00BC6551" w:rsidRPr="00B16572">
              <w:rPr>
                <w:rFonts w:ascii="Arial" w:eastAsia="Times New Roman" w:hAnsi="Arial" w:cs="Arial"/>
                <w:sz w:val="20"/>
                <w:szCs w:val="20"/>
              </w:rPr>
              <w:t xml:space="preserve"> multimedija </w:t>
            </w:r>
          </w:p>
          <w:p w:rsidR="00BC6551" w:rsidRPr="00B16572" w:rsidRDefault="00092870" w:rsidP="00BC6551">
            <w:pPr>
              <w:rPr>
                <w:rFonts w:ascii="Arial" w:eastAsia="Times New Roman" w:hAnsi="Arial" w:cs="Arial"/>
                <w:sz w:val="20"/>
                <w:szCs w:val="20"/>
              </w:rPr>
            </w:pPr>
            <w:sdt>
              <w:sdtPr>
                <w:rPr>
                  <w:rFonts w:ascii="Arial" w:eastAsia="Times New Roman" w:hAnsi="Arial" w:cs="Arial"/>
                  <w:sz w:val="20"/>
                  <w:szCs w:val="20"/>
                </w:rPr>
                <w:id w:val="-1302693674"/>
              </w:sdtPr>
              <w:sdtContent>
                <w:r w:rsidR="00BC6551" w:rsidRPr="00B16572">
                  <w:rPr>
                    <w:rFonts w:ascii="Arial" w:eastAsia="MS Gothic" w:hAnsi="MS Gothic" w:cs="Arial"/>
                    <w:sz w:val="20"/>
                    <w:szCs w:val="20"/>
                  </w:rPr>
                  <w:t>☐</w:t>
                </w:r>
              </w:sdtContent>
            </w:sdt>
            <w:r w:rsidR="00BC6551" w:rsidRPr="00B16572">
              <w:rPr>
                <w:rFonts w:ascii="Arial" w:eastAsia="Times New Roman" w:hAnsi="Arial" w:cs="Arial"/>
                <w:sz w:val="20"/>
                <w:szCs w:val="20"/>
              </w:rPr>
              <w:t xml:space="preserve"> laboratorij </w:t>
            </w:r>
          </w:p>
          <w:p w:rsidR="00BC6551" w:rsidRPr="00B16572" w:rsidRDefault="00092870" w:rsidP="00BC6551">
            <w:pPr>
              <w:rPr>
                <w:rFonts w:ascii="Arial" w:eastAsia="Times New Roman" w:hAnsi="Arial" w:cs="Arial"/>
                <w:sz w:val="20"/>
                <w:szCs w:val="20"/>
              </w:rPr>
            </w:pPr>
            <w:sdt>
              <w:sdtPr>
                <w:rPr>
                  <w:rFonts w:ascii="Arial" w:eastAsia="Calibri" w:hAnsi="Arial" w:cs="Arial"/>
                  <w:sz w:val="20"/>
                  <w:szCs w:val="20"/>
                </w:rPr>
                <w:id w:val="85766777"/>
              </w:sdtPr>
              <w:sdtContent>
                <w:sdt>
                  <w:sdtPr>
                    <w:rPr>
                      <w:rFonts w:ascii="Arial" w:eastAsia="Times New Roman" w:hAnsi="Arial" w:cs="Arial"/>
                      <w:sz w:val="20"/>
                      <w:szCs w:val="20"/>
                    </w:rPr>
                    <w:id w:val="85766778"/>
                  </w:sdtPr>
                  <w:sdtContent>
                    <w:r w:rsidR="00BC6551" w:rsidRPr="00B16572">
                      <w:rPr>
                        <w:rFonts w:ascii="Arial" w:eastAsia="MS Gothic" w:hAnsi="MS Gothic" w:cs="Arial"/>
                        <w:sz w:val="20"/>
                        <w:szCs w:val="20"/>
                      </w:rPr>
                      <w:t>☒</w:t>
                    </w:r>
                  </w:sdtContent>
                </w:sdt>
              </w:sdtContent>
            </w:sdt>
            <w:r w:rsidR="00BC6551" w:rsidRPr="00B16572">
              <w:rPr>
                <w:rFonts w:ascii="Arial" w:eastAsia="Calibri" w:hAnsi="Arial" w:cs="Arial"/>
                <w:sz w:val="20"/>
                <w:szCs w:val="20"/>
              </w:rPr>
              <w:t xml:space="preserve"> </w:t>
            </w:r>
            <w:r w:rsidR="00BC6551" w:rsidRPr="00B16572">
              <w:rPr>
                <w:rFonts w:ascii="Arial" w:eastAsia="Times New Roman" w:hAnsi="Arial" w:cs="Arial"/>
                <w:sz w:val="20"/>
                <w:szCs w:val="20"/>
              </w:rPr>
              <w:t>mentorski rad</w:t>
            </w:r>
          </w:p>
          <w:p w:rsidR="00BC6551" w:rsidRPr="00B16572" w:rsidRDefault="00092870" w:rsidP="00BC6551">
            <w:pPr>
              <w:tabs>
                <w:tab w:val="left" w:pos="2820"/>
              </w:tabs>
              <w:rPr>
                <w:rFonts w:ascii="Arial" w:eastAsia="Calibri" w:hAnsi="Arial" w:cs="Arial"/>
                <w:sz w:val="20"/>
                <w:szCs w:val="20"/>
              </w:rPr>
            </w:pPr>
            <w:sdt>
              <w:sdtPr>
                <w:rPr>
                  <w:rFonts w:ascii="Arial" w:eastAsia="Calibri" w:hAnsi="Arial" w:cs="Arial"/>
                  <w:sz w:val="20"/>
                  <w:szCs w:val="20"/>
                </w:rPr>
                <w:id w:val="209857263"/>
              </w:sdtPr>
              <w:sdtContent>
                <w:r w:rsidR="00BC6551" w:rsidRPr="00B16572">
                  <w:rPr>
                    <w:rFonts w:ascii="Arial" w:eastAsia="MS Gothic" w:hAnsi="MS Gothic" w:cs="Arial"/>
                    <w:sz w:val="20"/>
                    <w:szCs w:val="20"/>
                  </w:rPr>
                  <w:t>☐</w:t>
                </w:r>
              </w:sdtContent>
            </w:sdt>
            <w:r w:rsidR="00BC6551" w:rsidRPr="00B16572">
              <w:rPr>
                <w:rFonts w:ascii="Arial" w:eastAsia="Calibri" w:hAnsi="Arial" w:cs="Arial"/>
                <w:sz w:val="20"/>
                <w:szCs w:val="20"/>
              </w:rPr>
              <w:t xml:space="preserve"> </w:t>
            </w: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r w:rsidR="00BC6551" w:rsidRPr="00B16572">
              <w:rPr>
                <w:rFonts w:ascii="Arial" w:eastAsia="Calibri" w:hAnsi="Arial" w:cs="Arial"/>
                <w:sz w:val="20"/>
                <w:szCs w:val="20"/>
              </w:rPr>
              <w:t xml:space="preserve"> (ostalo upisati)</w:t>
            </w:r>
            <w:r w:rsidR="00BC6551" w:rsidRPr="00B16572">
              <w:rPr>
                <w:rFonts w:ascii="Arial" w:eastAsia="Calibri" w:hAnsi="Arial" w:cs="Arial"/>
                <w:b/>
                <w:sz w:val="20"/>
                <w:szCs w:val="20"/>
              </w:rPr>
              <w:t xml:space="preserve"> </w:t>
            </w:r>
            <w:r w:rsidR="00BC6551" w:rsidRPr="00B16572">
              <w:rPr>
                <w:rFonts w:ascii="Arial" w:eastAsia="Calibri" w:hAnsi="Arial" w:cs="Arial"/>
                <w:b/>
                <w:sz w:val="20"/>
                <w:szCs w:val="20"/>
                <w:bdr w:val="single" w:sz="12" w:space="0" w:color="auto"/>
              </w:rPr>
              <w:t xml:space="preserve"> </w:t>
            </w:r>
          </w:p>
        </w:tc>
      </w:tr>
      <w:tr w:rsidR="00BC6551" w:rsidRPr="00B16572" w:rsidTr="00BC655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p>
        </w:tc>
        <w:tc>
          <w:tcPr>
            <w:tcW w:w="3390" w:type="dxa"/>
            <w:gridSpan w:val="4"/>
            <w:vMerge/>
            <w:tcMar>
              <w:left w:w="57" w:type="dxa"/>
              <w:right w:w="57" w:type="dxa"/>
            </w:tcMar>
            <w:vAlign w:val="center"/>
          </w:tcPr>
          <w:p w:rsidR="00BC6551" w:rsidRPr="00B16572" w:rsidRDefault="00BC6551" w:rsidP="00BC6551">
            <w:pPr>
              <w:rPr>
                <w:rFonts w:ascii="Arial" w:eastAsia="Times New Roman" w:hAnsi="Arial" w:cs="Arial"/>
                <w:sz w:val="20"/>
                <w:szCs w:val="20"/>
              </w:rPr>
            </w:pPr>
          </w:p>
        </w:tc>
        <w:tc>
          <w:tcPr>
            <w:tcW w:w="4162" w:type="dxa"/>
            <w:gridSpan w:val="8"/>
            <w:vMerge/>
            <w:tcMar>
              <w:left w:w="57" w:type="dxa"/>
              <w:right w:w="57" w:type="dxa"/>
            </w:tcMar>
            <w:vAlign w:val="center"/>
          </w:tcPr>
          <w:p w:rsidR="00BC6551" w:rsidRPr="00B16572" w:rsidRDefault="00BC6551" w:rsidP="00BC6551">
            <w:pPr>
              <w:rPr>
                <w:rFonts w:ascii="Arial" w:eastAsia="Times New Roman" w:hAnsi="Arial" w:cs="Arial"/>
                <w:sz w:val="20"/>
                <w:szCs w:val="20"/>
              </w:rPr>
            </w:pPr>
          </w:p>
        </w:tc>
      </w:tr>
      <w:tr w:rsidR="00BC6551" w:rsidRPr="00B16572"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r w:rsidRPr="00F664E2">
              <w:rPr>
                <w:rFonts w:ascii="Arial" w:eastAsia="Calibri"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BC6551" w:rsidRPr="00B16572" w:rsidTr="00BC655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color w:val="000000"/>
                <w:sz w:val="20"/>
                <w:szCs w:val="20"/>
              </w:rPr>
              <w:t xml:space="preserve">Praćenje rada studenata </w:t>
            </w:r>
            <w:r w:rsidRPr="00B16572">
              <w:rPr>
                <w:rFonts w:ascii="Arial" w:eastAsia="Calibri"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Pohađanje nastave</w:t>
            </w:r>
          </w:p>
        </w:tc>
        <w:tc>
          <w:tcPr>
            <w:tcW w:w="782" w:type="dxa"/>
            <w:tcBorders>
              <w:top w:val="single" w:sz="12" w:space="0" w:color="auto"/>
            </w:tcBorders>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1</w:t>
            </w:r>
          </w:p>
        </w:tc>
        <w:tc>
          <w:tcPr>
            <w:tcW w:w="1275" w:type="dxa"/>
            <w:gridSpan w:val="3"/>
            <w:tcBorders>
              <w:top w:val="single" w:sz="12" w:space="0" w:color="auto"/>
            </w:tcBorders>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Istraživanje</w:t>
            </w:r>
          </w:p>
        </w:tc>
        <w:tc>
          <w:tcPr>
            <w:tcW w:w="968" w:type="dxa"/>
            <w:tcBorders>
              <w:top w:val="single" w:sz="12" w:space="0" w:color="auto"/>
            </w:tcBorders>
            <w:tcMar>
              <w:left w:w="57" w:type="dxa"/>
              <w:right w:w="57" w:type="dxa"/>
            </w:tcMar>
            <w:vAlign w:val="center"/>
          </w:tcPr>
          <w:p w:rsidR="00BC6551" w:rsidRPr="00B16572" w:rsidRDefault="00092870" w:rsidP="00BC6551">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C6551" w:rsidRPr="00B16572" w:rsidRDefault="00BC6551" w:rsidP="00BC6551">
            <w:pPr>
              <w:rPr>
                <w:rFonts w:ascii="Arial" w:eastAsia="Times New Roman" w:hAnsi="Arial" w:cs="Arial"/>
                <w:color w:val="000000"/>
                <w:sz w:val="20"/>
                <w:szCs w:val="20"/>
              </w:rPr>
            </w:pPr>
            <w:r w:rsidRPr="00B16572">
              <w:rPr>
                <w:rFonts w:ascii="Arial" w:eastAsia="Times New Roman" w:hAnsi="Arial" w:cs="Arial"/>
                <w:color w:val="000000"/>
                <w:sz w:val="20"/>
                <w:szCs w:val="20"/>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BC6551" w:rsidRPr="00B16572" w:rsidRDefault="00092870" w:rsidP="00BC6551">
            <w:pPr>
              <w:rPr>
                <w:rFonts w:ascii="Arial" w:eastAsia="Times New Roman" w:hAnsi="Arial" w:cs="Arial"/>
                <w:color w:val="000000"/>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p>
        </w:tc>
      </w:tr>
      <w:tr w:rsidR="00BC6551" w:rsidRPr="00B16572"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Eksperimentalni rad</w:t>
            </w:r>
          </w:p>
        </w:tc>
        <w:tc>
          <w:tcPr>
            <w:tcW w:w="782" w:type="dxa"/>
            <w:shd w:val="clear" w:color="auto" w:fill="auto"/>
            <w:tcMar>
              <w:left w:w="57" w:type="dxa"/>
              <w:right w:w="57" w:type="dxa"/>
            </w:tcMar>
            <w:vAlign w:val="center"/>
          </w:tcPr>
          <w:p w:rsidR="00BC6551" w:rsidRPr="00B16572" w:rsidRDefault="00092870" w:rsidP="00BC6551">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Referat</w:t>
            </w:r>
          </w:p>
        </w:tc>
        <w:tc>
          <w:tcPr>
            <w:tcW w:w="968" w:type="dxa"/>
            <w:shd w:val="clear" w:color="auto" w:fill="auto"/>
            <w:tcMar>
              <w:left w:w="57" w:type="dxa"/>
              <w:right w:w="57" w:type="dxa"/>
            </w:tcMar>
            <w:vAlign w:val="center"/>
          </w:tcPr>
          <w:p w:rsidR="00BC6551" w:rsidRPr="00B16572" w:rsidRDefault="00092870" w:rsidP="00BC6551">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C6551" w:rsidRPr="00B16572" w:rsidRDefault="00BC6551" w:rsidP="00BC6551">
            <w:pPr>
              <w:rPr>
                <w:rFonts w:ascii="Arial" w:eastAsia="Times New Roman" w:hAnsi="Arial" w:cs="Arial"/>
                <w:color w:val="000000"/>
                <w:sz w:val="20"/>
                <w:szCs w:val="20"/>
              </w:rPr>
            </w:pPr>
            <w:r w:rsidRPr="00B16572">
              <w:rPr>
                <w:rFonts w:ascii="Arial" w:eastAsia="Times New Roman" w:hAnsi="Arial" w:cs="Arial"/>
                <w:sz w:val="20"/>
                <w:szCs w:val="20"/>
              </w:rPr>
              <w:t>Čitanje literature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B16572" w:rsidRDefault="00BC6551" w:rsidP="00BC6551">
            <w:pPr>
              <w:rPr>
                <w:rFonts w:ascii="Arial" w:eastAsia="Times New Roman" w:hAnsi="Arial" w:cs="Arial"/>
                <w:color w:val="000000"/>
                <w:sz w:val="20"/>
                <w:szCs w:val="20"/>
              </w:rPr>
            </w:pPr>
            <w:r w:rsidRPr="00B16572">
              <w:rPr>
                <w:rFonts w:ascii="Arial" w:eastAsia="Times New Roman" w:hAnsi="Arial" w:cs="Arial"/>
                <w:sz w:val="20"/>
                <w:szCs w:val="20"/>
              </w:rPr>
              <w:t>0,5</w:t>
            </w:r>
          </w:p>
        </w:tc>
      </w:tr>
      <w:tr w:rsidR="00BC6551" w:rsidRPr="00B16572"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shd w:val="clear" w:color="auto" w:fill="auto"/>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Esej</w:t>
            </w:r>
          </w:p>
        </w:tc>
        <w:tc>
          <w:tcPr>
            <w:tcW w:w="782" w:type="dxa"/>
            <w:shd w:val="clear" w:color="auto" w:fill="auto"/>
            <w:tcMar>
              <w:left w:w="57" w:type="dxa"/>
              <w:right w:w="57" w:type="dxa"/>
            </w:tcMar>
            <w:vAlign w:val="center"/>
          </w:tcPr>
          <w:p w:rsidR="00BC6551" w:rsidRPr="00B16572" w:rsidRDefault="00092870" w:rsidP="00BC6551">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275" w:type="dxa"/>
            <w:gridSpan w:val="3"/>
            <w:shd w:val="clear" w:color="auto" w:fill="auto"/>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color w:val="000000"/>
                <w:sz w:val="20"/>
                <w:szCs w:val="20"/>
              </w:rPr>
              <w:t>Seminarski rad</w:t>
            </w:r>
          </w:p>
        </w:tc>
        <w:tc>
          <w:tcPr>
            <w:tcW w:w="968" w:type="dxa"/>
            <w:shd w:val="clear" w:color="auto" w:fill="auto"/>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0,5</w:t>
            </w:r>
          </w:p>
        </w:tc>
        <w:tc>
          <w:tcPr>
            <w:tcW w:w="1520" w:type="dxa"/>
            <w:gridSpan w:val="4"/>
            <w:tcBorders>
              <w:right w:val="single" w:sz="4" w:space="0" w:color="auto"/>
            </w:tcBorders>
            <w:shd w:val="clear" w:color="auto" w:fill="auto"/>
            <w:tcMar>
              <w:left w:w="57" w:type="dxa"/>
              <w:right w:w="57" w:type="dxa"/>
            </w:tcMar>
            <w:vAlign w:val="center"/>
          </w:tcPr>
          <w:p w:rsidR="00BC6551" w:rsidRPr="00B16572" w:rsidRDefault="00092870" w:rsidP="00BC6551">
            <w:pPr>
              <w:rPr>
                <w:rFonts w:ascii="Arial" w:eastAsia="Times New Roman" w:hAnsi="Arial" w:cs="Arial"/>
                <w:color w:val="000000"/>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r w:rsidR="00BC6551" w:rsidRPr="00B16572">
              <w:rPr>
                <w:rFonts w:ascii="Arial" w:eastAsia="Times New Roman" w:hAnsi="Arial" w:cs="Arial"/>
                <w:sz w:val="20"/>
                <w:szCs w:val="20"/>
              </w:rPr>
              <w:t xml:space="preserve"> </w:t>
            </w:r>
            <w:r w:rsidR="00BC6551" w:rsidRPr="00B16572">
              <w:rPr>
                <w:rFonts w:ascii="Arial" w:eastAsia="Times New Roman" w:hAnsi="Arial" w:cs="Arial"/>
                <w:color w:val="000000"/>
                <w:sz w:val="20"/>
                <w:szCs w:val="20"/>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BC6551" w:rsidRPr="00B16572" w:rsidRDefault="00092870" w:rsidP="00BC6551">
            <w:pPr>
              <w:rPr>
                <w:rFonts w:ascii="Arial" w:eastAsia="Times New Roman" w:hAnsi="Arial" w:cs="Arial"/>
                <w:color w:val="000000"/>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p>
        </w:tc>
      </w:tr>
      <w:tr w:rsidR="00BC6551" w:rsidRPr="00B16572" w:rsidTr="00BC6551">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4" w:space="0" w:color="auto"/>
            </w:tcBorders>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sz w:val="20"/>
                <w:szCs w:val="20"/>
              </w:rPr>
              <w:t>Kolokviji</w:t>
            </w:r>
          </w:p>
        </w:tc>
        <w:tc>
          <w:tcPr>
            <w:tcW w:w="782" w:type="dxa"/>
            <w:tcBorders>
              <w:bottom w:val="single" w:sz="4" w:space="0" w:color="auto"/>
            </w:tcBorders>
            <w:tcMar>
              <w:left w:w="57" w:type="dxa"/>
              <w:right w:w="57" w:type="dxa"/>
            </w:tcMar>
            <w:vAlign w:val="center"/>
          </w:tcPr>
          <w:p w:rsidR="00BC6551" w:rsidRPr="00B16572" w:rsidRDefault="00092870" w:rsidP="00BC6551">
            <w:pPr>
              <w:rPr>
                <w:rFonts w:ascii="Arial" w:eastAsia="Times New Roman" w:hAnsi="Arial" w:cs="Arial"/>
                <w:sz w:val="20"/>
                <w:szCs w:val="20"/>
              </w:rPr>
            </w:pPr>
            <w:r w:rsidRPr="00B16572">
              <w:rPr>
                <w:rFonts w:ascii="Arial" w:eastAsia="Times New Roman" w:hAnsi="Arial" w:cs="Arial"/>
                <w:sz w:val="20"/>
                <w:szCs w:val="20"/>
              </w:rPr>
              <w:fldChar w:fldCharType="begin">
                <w:ffData>
                  <w:name w:val="Text1"/>
                  <w:enabled/>
                  <w:calcOnExit w:val="0"/>
                  <w:textInput/>
                </w:ffData>
              </w:fldChar>
            </w:r>
            <w:r w:rsidR="00BC6551" w:rsidRPr="00B16572">
              <w:rPr>
                <w:rFonts w:ascii="Arial" w:eastAsia="Times New Roman" w:hAnsi="Arial" w:cs="Arial"/>
                <w:sz w:val="20"/>
                <w:szCs w:val="20"/>
              </w:rPr>
              <w:instrText xml:space="preserve"> FORMTEXT </w:instrText>
            </w:r>
            <w:r w:rsidRPr="00B16572">
              <w:rPr>
                <w:rFonts w:ascii="Arial" w:eastAsia="Times New Roman" w:hAnsi="Arial" w:cs="Arial"/>
                <w:sz w:val="20"/>
                <w:szCs w:val="20"/>
              </w:rPr>
            </w:r>
            <w:r w:rsidRPr="00B16572">
              <w:rPr>
                <w:rFonts w:ascii="Arial" w:eastAsia="Times New Roman" w:hAnsi="Arial" w:cs="Arial"/>
                <w:sz w:val="20"/>
                <w:szCs w:val="20"/>
              </w:rPr>
              <w:fldChar w:fldCharType="separate"/>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00BC6551">
              <w:rPr>
                <w:rFonts w:ascii="Arial" w:eastAsia="Times New Roman" w:hAnsi="Arial" w:cs="Arial"/>
                <w:noProof/>
                <w:sz w:val="20"/>
                <w:szCs w:val="20"/>
              </w:rPr>
              <w:t> </w:t>
            </w:r>
            <w:r w:rsidRPr="00B16572">
              <w:rPr>
                <w:rFonts w:ascii="Arial" w:eastAsia="Times New Roman" w:hAnsi="Arial" w:cs="Arial"/>
                <w:sz w:val="20"/>
                <w:szCs w:val="20"/>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C6551" w:rsidRPr="00B16572" w:rsidRDefault="00BC6551" w:rsidP="00BC6551">
            <w:pPr>
              <w:rPr>
                <w:rFonts w:ascii="Arial" w:eastAsia="Times New Roman" w:hAnsi="Arial" w:cs="Arial"/>
                <w:sz w:val="20"/>
                <w:szCs w:val="20"/>
              </w:rPr>
            </w:pPr>
            <w:r w:rsidRPr="00B16572">
              <w:rPr>
                <w:rFonts w:ascii="Arial" w:eastAsia="Times New Roman" w:hAnsi="Arial" w:cs="Arial"/>
                <w:color w:val="000000"/>
                <w:sz w:val="20"/>
                <w:szCs w:val="20"/>
              </w:rPr>
              <w:t>Usmeni ispit</w:t>
            </w:r>
          </w:p>
        </w:tc>
        <w:tc>
          <w:tcPr>
            <w:tcW w:w="968" w:type="dxa"/>
            <w:tcBorders>
              <w:bottom w:val="single" w:sz="4" w:space="0" w:color="auto"/>
            </w:tcBorders>
            <w:shd w:val="clear" w:color="auto" w:fill="auto"/>
            <w:tcMar>
              <w:left w:w="57" w:type="dxa"/>
              <w:right w:w="57" w:type="dxa"/>
            </w:tcMar>
            <w:vAlign w:val="center"/>
          </w:tcPr>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C6551" w:rsidRPr="00B16572" w:rsidRDefault="00092870" w:rsidP="00BC6551">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r w:rsidR="00BC6551" w:rsidRPr="00B16572">
              <w:rPr>
                <w:rFonts w:ascii="Arial" w:eastAsia="Calibri"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BC6551" w:rsidRPr="00B16572" w:rsidRDefault="00092870" w:rsidP="00BC6551">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C6551" w:rsidRPr="00B16572" w:rsidRDefault="00BC6551" w:rsidP="00BC6551">
            <w:pPr>
              <w:numPr>
                <w:ilvl w:val="0"/>
                <w:numId w:val="3"/>
              </w:numPr>
              <w:tabs>
                <w:tab w:val="left" w:pos="2820"/>
              </w:tabs>
              <w:spacing w:after="0" w:line="240" w:lineRule="auto"/>
              <w:rPr>
                <w:rFonts w:ascii="Arial" w:eastAsia="Calibri"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highlight w:val="yellow"/>
              </w:rPr>
            </w:pPr>
            <w:r w:rsidRPr="00B16572">
              <w:rPr>
                <w:rFonts w:ascii="Arial" w:eastAsia="Calibri"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C6551" w:rsidRPr="00B16572" w:rsidRDefault="00092870" w:rsidP="00BC6551">
            <w:pPr>
              <w:tabs>
                <w:tab w:val="left" w:pos="2820"/>
              </w:tabs>
              <w:rPr>
                <w:rFonts w:ascii="Arial" w:eastAsia="Calibri" w:hAnsi="Arial" w:cs="Arial"/>
                <w:color w:val="000000"/>
                <w:sz w:val="20"/>
                <w:szCs w:val="20"/>
                <w:highlight w:val="yellow"/>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C6551" w:rsidRPr="00B16572" w:rsidRDefault="00BC6551" w:rsidP="00BC6551">
            <w:pPr>
              <w:tabs>
                <w:tab w:val="left" w:pos="2820"/>
              </w:tabs>
              <w:rPr>
                <w:rFonts w:ascii="Arial" w:eastAsia="Calibri" w:hAnsi="Arial" w:cs="Arial"/>
                <w:color w:val="000000"/>
                <w:sz w:val="20"/>
                <w:szCs w:val="20"/>
                <w:highlight w:val="yellow"/>
              </w:rPr>
            </w:pPr>
            <w:r w:rsidRPr="00B16572">
              <w:rPr>
                <w:rFonts w:ascii="Arial" w:eastAsia="Calibri"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C6551" w:rsidRPr="00B16572" w:rsidRDefault="00092870" w:rsidP="00BC6551">
            <w:pPr>
              <w:tabs>
                <w:tab w:val="left" w:pos="2820"/>
              </w:tabs>
              <w:rPr>
                <w:rFonts w:ascii="Arial" w:eastAsia="Calibri" w:hAnsi="Arial" w:cs="Arial"/>
                <w:color w:val="000000"/>
                <w:sz w:val="20"/>
                <w:szCs w:val="20"/>
                <w:highlight w:val="yellow"/>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C6551" w:rsidRPr="00B16572" w:rsidRDefault="00092870" w:rsidP="00BC6551">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r w:rsidR="00BC6551" w:rsidRPr="00B16572">
              <w:rPr>
                <w:rFonts w:ascii="Arial" w:eastAsia="Calibri"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BC6551" w:rsidRPr="00B16572" w:rsidRDefault="00092870" w:rsidP="00BC6551">
            <w:pPr>
              <w:tabs>
                <w:tab w:val="left" w:pos="2820"/>
              </w:tabs>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C6551" w:rsidRPr="00B16572" w:rsidRDefault="00BC6551" w:rsidP="00BC6551">
            <w:pPr>
              <w:tabs>
                <w:tab w:val="left" w:pos="360"/>
                <w:tab w:val="left" w:pos="540"/>
              </w:tabs>
              <w:rPr>
                <w:rFonts w:ascii="Arial" w:eastAsia="Calibri" w:hAnsi="Arial" w:cs="Arial"/>
                <w:color w:val="000000"/>
                <w:sz w:val="20"/>
                <w:szCs w:val="20"/>
              </w:rPr>
            </w:pPr>
            <w:r w:rsidRPr="00B16572">
              <w:rPr>
                <w:rFonts w:ascii="Arial" w:eastAsia="Calibri"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Seminarski rad (20% ocjene), kolokvij (20% ocjene), usmeni ispit (60% ocjene).</w:t>
            </w:r>
          </w:p>
        </w:tc>
      </w:tr>
      <w:tr w:rsidR="00BC6551" w:rsidRPr="00B16572" w:rsidTr="00BC655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C6551" w:rsidRPr="00B16572" w:rsidRDefault="00BC6551" w:rsidP="00BC6551">
            <w:pPr>
              <w:tabs>
                <w:tab w:val="left" w:pos="540"/>
              </w:tabs>
              <w:rPr>
                <w:rFonts w:ascii="Arial" w:eastAsia="Calibri" w:hAnsi="Arial" w:cs="Arial"/>
                <w:color w:val="000000"/>
                <w:sz w:val="20"/>
                <w:szCs w:val="20"/>
              </w:rPr>
            </w:pPr>
            <w:r w:rsidRPr="00B16572">
              <w:rPr>
                <w:rFonts w:ascii="Arial" w:eastAsia="Calibri"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BC6551" w:rsidRPr="00B16572" w:rsidRDefault="00BC6551" w:rsidP="00BC6551">
            <w:pPr>
              <w:tabs>
                <w:tab w:val="left" w:pos="2820"/>
              </w:tabs>
              <w:jc w:val="center"/>
              <w:rPr>
                <w:rFonts w:ascii="Arial" w:eastAsia="Calibri" w:hAnsi="Arial" w:cs="Arial"/>
                <w:b/>
                <w:color w:val="000000"/>
                <w:sz w:val="20"/>
                <w:szCs w:val="20"/>
              </w:rPr>
            </w:pPr>
            <w:r w:rsidRPr="00B16572">
              <w:rPr>
                <w:rFonts w:ascii="Arial" w:eastAsia="Calibri"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C6551" w:rsidRPr="00B16572" w:rsidRDefault="00BC6551" w:rsidP="00BC6551">
            <w:pPr>
              <w:tabs>
                <w:tab w:val="left" w:pos="2820"/>
              </w:tabs>
              <w:jc w:val="center"/>
              <w:rPr>
                <w:rFonts w:ascii="Arial" w:eastAsia="Calibri" w:hAnsi="Arial" w:cs="Arial"/>
                <w:b/>
                <w:color w:val="000000"/>
                <w:sz w:val="20"/>
                <w:szCs w:val="20"/>
              </w:rPr>
            </w:pPr>
            <w:r w:rsidRPr="00B16572">
              <w:rPr>
                <w:rFonts w:ascii="Arial" w:eastAsia="Calibri"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C6551" w:rsidRPr="00B16572" w:rsidRDefault="00BC6551" w:rsidP="00BC6551">
            <w:pPr>
              <w:tabs>
                <w:tab w:val="left" w:pos="2820"/>
              </w:tabs>
              <w:jc w:val="center"/>
              <w:rPr>
                <w:rFonts w:ascii="Arial" w:eastAsia="Calibri" w:hAnsi="Arial" w:cs="Arial"/>
                <w:b/>
                <w:color w:val="000000"/>
                <w:sz w:val="20"/>
                <w:szCs w:val="20"/>
              </w:rPr>
            </w:pPr>
            <w:r w:rsidRPr="00B16572">
              <w:rPr>
                <w:rFonts w:ascii="Arial" w:eastAsia="Calibri" w:hAnsi="Arial" w:cs="Arial"/>
                <w:b/>
                <w:color w:val="000000"/>
                <w:sz w:val="20"/>
                <w:szCs w:val="20"/>
              </w:rPr>
              <w:t>Dostupnost putem ostalih medija</w:t>
            </w:r>
          </w:p>
        </w:tc>
      </w:tr>
      <w:tr w:rsidR="00BC6551" w:rsidRPr="00B16572"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16572" w:rsidRDefault="00BC6551" w:rsidP="00BC6551">
            <w:pPr>
              <w:tabs>
                <w:tab w:val="left" w:pos="2820"/>
              </w:tabs>
              <w:rPr>
                <w:rFonts w:ascii="Arial" w:eastAsia="Calibri" w:hAnsi="Arial" w:cs="Arial"/>
                <w:color w:val="000000"/>
                <w:sz w:val="20"/>
                <w:szCs w:val="20"/>
                <w:lang w:val="pl-PL"/>
              </w:rPr>
            </w:pPr>
            <w:r w:rsidRPr="00B16572">
              <w:rPr>
                <w:rFonts w:ascii="Arial" w:eastAsia="Calibri" w:hAnsi="Arial" w:cs="Arial"/>
                <w:b/>
                <w:color w:val="000000"/>
                <w:sz w:val="20"/>
                <w:szCs w:val="20"/>
                <w:lang w:val="pl-PL"/>
              </w:rPr>
              <w:t>Barthes, Roland:</w:t>
            </w:r>
            <w:r w:rsidRPr="00B16572">
              <w:rPr>
                <w:rFonts w:ascii="Arial" w:eastAsia="Calibri" w:hAnsi="Arial" w:cs="Arial"/>
                <w:color w:val="000000"/>
                <w:sz w:val="20"/>
                <w:szCs w:val="20"/>
                <w:lang w:val="pl-PL"/>
              </w:rPr>
              <w:t xml:space="preserve"> “Mit danas”, u: Roland Barthes: „Mitologije”, Naklada Pelago, Zagreb 2009; str. 141 - 181</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0F57F5" w:rsidRDefault="00BC6551" w:rsidP="00BC6551">
            <w:pPr>
              <w:tabs>
                <w:tab w:val="left" w:pos="2820"/>
              </w:tabs>
              <w:rPr>
                <w:rFonts w:ascii="Arial" w:eastAsia="Calibri" w:hAnsi="Arial" w:cs="Arial"/>
                <w:color w:val="000000"/>
                <w:sz w:val="20"/>
                <w:szCs w:val="20"/>
                <w:u w:val="single"/>
              </w:rPr>
            </w:pPr>
            <w:r w:rsidRPr="00B16572">
              <w:rPr>
                <w:rFonts w:ascii="Arial" w:eastAsia="Calibri" w:hAnsi="Arial" w:cs="Arial"/>
                <w:b/>
                <w:color w:val="000000"/>
                <w:sz w:val="20"/>
                <w:szCs w:val="20"/>
              </w:rPr>
              <w:t>H. Foster/ R. Krauss / Y-A Bois / B. Buchloh (eds.):</w:t>
            </w:r>
            <w:r w:rsidRPr="00B16572">
              <w:rPr>
                <w:rFonts w:ascii="Arial" w:eastAsia="Calibri" w:hAnsi="Arial" w:cs="Arial"/>
                <w:color w:val="000000"/>
                <w:sz w:val="20"/>
                <w:szCs w:val="20"/>
              </w:rPr>
              <w:t xml:space="preserve"> „Art since 1900. Modernism. Antimodernism. Postmodernism“; Thames &amp; Hudson; London 2004;  – chapters/parts: p. </w:t>
            </w:r>
            <w:r w:rsidRPr="00B16572">
              <w:rPr>
                <w:rFonts w:ascii="Arial" w:eastAsia="Calibri" w:hAnsi="Arial" w:cs="Arial"/>
                <w:color w:val="000000"/>
                <w:sz w:val="20"/>
                <w:szCs w:val="20"/>
                <w:u w:val="single"/>
              </w:rPr>
              <w:t>505-508</w:t>
            </w:r>
            <w:r w:rsidRPr="00B16572">
              <w:rPr>
                <w:rFonts w:ascii="Arial" w:eastAsia="Calibri" w:hAnsi="Arial" w:cs="Arial"/>
                <w:color w:val="000000"/>
                <w:sz w:val="20"/>
                <w:szCs w:val="20"/>
              </w:rPr>
              <w:t>¸</w:t>
            </w:r>
            <w:r w:rsidRPr="00B16572">
              <w:rPr>
                <w:rFonts w:ascii="Arial" w:eastAsia="Calibri" w:hAnsi="Arial" w:cs="Arial"/>
                <w:color w:val="000000"/>
                <w:sz w:val="20"/>
                <w:szCs w:val="20"/>
                <w:u w:val="single"/>
              </w:rPr>
              <w:t>540-569</w:t>
            </w:r>
            <w:r w:rsidRPr="00B16572">
              <w:rPr>
                <w:rFonts w:ascii="Arial" w:eastAsia="Calibri" w:hAnsi="Arial" w:cs="Arial"/>
                <w:color w:val="000000"/>
                <w:sz w:val="20"/>
                <w:szCs w:val="20"/>
              </w:rPr>
              <w:t xml:space="preserve">; </w:t>
            </w:r>
            <w:r w:rsidRPr="00B16572">
              <w:rPr>
                <w:rFonts w:ascii="Arial" w:eastAsia="Calibri" w:hAnsi="Arial" w:cs="Arial"/>
                <w:color w:val="000000"/>
                <w:sz w:val="20"/>
                <w:szCs w:val="20"/>
                <w:u w:val="single"/>
              </w:rPr>
              <w:t>580-604</w:t>
            </w:r>
            <w:r w:rsidRPr="00B16572">
              <w:rPr>
                <w:rFonts w:ascii="Arial" w:eastAsia="Calibri" w:hAnsi="Arial" w:cs="Arial"/>
                <w:color w:val="000000"/>
                <w:sz w:val="20"/>
                <w:szCs w:val="20"/>
              </w:rPr>
              <w:t xml:space="preserve">; </w:t>
            </w:r>
            <w:r w:rsidRPr="00B16572">
              <w:rPr>
                <w:rFonts w:ascii="Arial" w:eastAsia="Calibri" w:hAnsi="Arial" w:cs="Arial"/>
                <w:color w:val="000000"/>
                <w:sz w:val="20"/>
                <w:szCs w:val="20"/>
                <w:u w:val="single"/>
              </w:rPr>
              <w:t>650-669</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b/>
                <w:color w:val="000000"/>
                <w:sz w:val="20"/>
                <w:szCs w:val="20"/>
              </w:rPr>
              <w:t>Kolešnik, Ljiljana: „</w:t>
            </w:r>
            <w:r w:rsidRPr="00B16572">
              <w:rPr>
                <w:rFonts w:ascii="Arial" w:eastAsia="Calibri" w:hAnsi="Arial" w:cs="Arial"/>
                <w:color w:val="000000"/>
                <w:sz w:val="20"/>
                <w:szCs w:val="20"/>
              </w:rPr>
              <w:t>Umjetničko djelo kao društvena činjenica“ (zbornik prevedenih teorijskih tekstova, npr Moxey, Mike Bal, …), Zagreb 2009</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16572" w:rsidRDefault="00BC6551" w:rsidP="00BC6551">
            <w:pPr>
              <w:tabs>
                <w:tab w:val="left" w:pos="2820"/>
              </w:tabs>
              <w:rPr>
                <w:rFonts w:ascii="Arial" w:eastAsia="Calibri" w:hAnsi="Arial" w:cs="Arial"/>
                <w:b/>
                <w:color w:val="000000"/>
                <w:sz w:val="20"/>
                <w:szCs w:val="20"/>
                <w:u w:val="single"/>
              </w:rPr>
            </w:pPr>
            <w:r w:rsidRPr="00B16572">
              <w:rPr>
                <w:rFonts w:ascii="Arial" w:eastAsia="Calibri" w:hAnsi="Arial" w:cs="Arial"/>
                <w:b/>
                <w:color w:val="000000"/>
                <w:sz w:val="20"/>
                <w:szCs w:val="20"/>
              </w:rPr>
              <w:t>Purgar, Krešimir</w:t>
            </w:r>
            <w:r w:rsidRPr="00B16572">
              <w:rPr>
                <w:rFonts w:ascii="Arial" w:eastAsia="Calibri" w:hAnsi="Arial" w:cs="Arial"/>
                <w:color w:val="000000"/>
                <w:sz w:val="20"/>
                <w:szCs w:val="20"/>
              </w:rPr>
              <w:t xml:space="preserve"> (ured.): „K 15. Pojmovnik nove hrvatske umjetnosti“, Zagreb 2007. Poglavlja: Vinko Srhoj: </w:t>
            </w:r>
            <w:r w:rsidRPr="00B16572">
              <w:rPr>
                <w:rFonts w:ascii="Arial" w:eastAsia="Calibri" w:hAnsi="Arial" w:cs="Arial"/>
                <w:color w:val="000000"/>
                <w:sz w:val="20"/>
                <w:szCs w:val="20"/>
                <w:u w:val="single"/>
              </w:rPr>
              <w:t>„Neomoderna</w:t>
            </w:r>
            <w:r w:rsidRPr="00B16572">
              <w:rPr>
                <w:rFonts w:ascii="Arial" w:eastAsia="Calibri" w:hAnsi="Arial" w:cs="Arial"/>
                <w:color w:val="000000"/>
                <w:sz w:val="20"/>
                <w:szCs w:val="20"/>
              </w:rPr>
              <w:t>“ ; Zvonko Maković: „</w:t>
            </w:r>
            <w:r w:rsidRPr="00B16572">
              <w:rPr>
                <w:rFonts w:ascii="Arial" w:eastAsia="Calibri" w:hAnsi="Arial" w:cs="Arial"/>
                <w:color w:val="000000"/>
                <w:sz w:val="20"/>
                <w:szCs w:val="20"/>
                <w:u w:val="single"/>
              </w:rPr>
              <w:t>Postskulptura</w:t>
            </w:r>
            <w:r w:rsidRPr="00B16572">
              <w:rPr>
                <w:rFonts w:ascii="Arial" w:eastAsia="Calibri" w:hAnsi="Arial" w:cs="Arial"/>
                <w:color w:val="000000"/>
                <w:sz w:val="20"/>
                <w:szCs w:val="20"/>
              </w:rPr>
              <w:t xml:space="preserve">“ i </w:t>
            </w:r>
            <w:r w:rsidRPr="00B16572">
              <w:rPr>
                <w:rFonts w:ascii="Arial" w:eastAsia="Calibri" w:hAnsi="Arial" w:cs="Arial"/>
                <w:b/>
                <w:color w:val="000000"/>
                <w:sz w:val="20"/>
                <w:szCs w:val="20"/>
              </w:rPr>
              <w:t xml:space="preserve">Žarko Paić: </w:t>
            </w:r>
            <w:r w:rsidRPr="00B16572">
              <w:rPr>
                <w:rFonts w:ascii="Arial" w:eastAsia="Calibri" w:hAnsi="Arial" w:cs="Arial"/>
                <w:b/>
                <w:color w:val="000000"/>
                <w:sz w:val="20"/>
                <w:szCs w:val="20"/>
                <w:u w:val="single"/>
              </w:rPr>
              <w:t>„Teorija danas“</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b/>
                <w:color w:val="000000"/>
                <w:sz w:val="20"/>
                <w:szCs w:val="20"/>
              </w:rPr>
              <w:t>Purgar, Krešimir:</w:t>
            </w:r>
            <w:r w:rsidRPr="00B16572">
              <w:rPr>
                <w:rFonts w:ascii="Arial" w:eastAsia="Calibri" w:hAnsi="Arial" w:cs="Arial"/>
                <w:color w:val="000000"/>
                <w:sz w:val="20"/>
                <w:szCs w:val="20"/>
              </w:rPr>
              <w:t xml:space="preserve"> „Preživjeti sliku“, Zagreb, 2010; </w:t>
            </w:r>
            <w:r w:rsidRPr="00B16572">
              <w:rPr>
                <w:rFonts w:ascii="Arial" w:eastAsia="Calibri" w:hAnsi="Arial" w:cs="Arial"/>
                <w:color w:val="000000"/>
                <w:sz w:val="20"/>
                <w:szCs w:val="20"/>
                <w:u w:val="single"/>
              </w:rPr>
              <w:t>Tekstovi:</w:t>
            </w:r>
            <w:r w:rsidRPr="00B16572">
              <w:rPr>
                <w:rFonts w:ascii="Arial" w:eastAsia="Calibri" w:hAnsi="Arial" w:cs="Arial"/>
                <w:color w:val="000000"/>
                <w:sz w:val="20"/>
                <w:szCs w:val="20"/>
              </w:rPr>
              <w:t xml:space="preserve"> „Slika protiv antislike“ (str. 53-69); „Ironija i eksces“ (str. 91-114)</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16572" w:rsidRDefault="00BC6551" w:rsidP="00BC6551">
            <w:pPr>
              <w:tabs>
                <w:tab w:val="left" w:pos="2820"/>
              </w:tabs>
              <w:rPr>
                <w:rFonts w:ascii="Arial" w:eastAsia="Calibri" w:hAnsi="Arial" w:cs="Arial"/>
                <w:b/>
                <w:sz w:val="20"/>
                <w:szCs w:val="20"/>
                <w:lang w:val="en-GB"/>
              </w:rPr>
            </w:pPr>
            <w:r w:rsidRPr="00B16572">
              <w:rPr>
                <w:rFonts w:ascii="Arial" w:eastAsia="Calibri" w:hAnsi="Arial" w:cs="Arial"/>
                <w:b/>
                <w:color w:val="000000"/>
                <w:sz w:val="20"/>
                <w:szCs w:val="20"/>
              </w:rPr>
              <w:t>Rush, Michael</w:t>
            </w:r>
            <w:r w:rsidRPr="00B16572">
              <w:rPr>
                <w:rFonts w:ascii="Arial" w:eastAsia="Calibri" w:hAnsi="Arial" w:cs="Arial"/>
                <w:color w:val="000000"/>
                <w:sz w:val="20"/>
                <w:szCs w:val="20"/>
              </w:rPr>
              <w:t>: „Video Art“; Thames &amp; Hudson, London 2003. (poglavlja i umjetnici o kojima je bilo riječi na predavanjima!!!)</w:t>
            </w:r>
            <w:r w:rsidRPr="00B16572">
              <w:rPr>
                <w:rFonts w:ascii="Arial" w:eastAsia="Calibri" w:hAnsi="Arial" w:cs="Arial"/>
                <w:b/>
                <w:sz w:val="20"/>
                <w:szCs w:val="20"/>
                <w:lang w:val="en-GB"/>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rPr>
          <w:trHeight w:val="75"/>
        </w:trPr>
        <w:tc>
          <w:tcPr>
            <w:tcW w:w="1912" w:type="dxa"/>
            <w:gridSpan w:val="2"/>
            <w:vMerge/>
            <w:tcBorders>
              <w:left w:val="single" w:sz="12" w:space="0" w:color="auto"/>
            </w:tcBorders>
            <w:shd w:val="clear" w:color="auto" w:fill="CCFFFF"/>
            <w:tcMar>
              <w:left w:w="57" w:type="dxa"/>
              <w:right w:w="57" w:type="dxa"/>
            </w:tcMar>
            <w:vAlign w:val="center"/>
          </w:tcPr>
          <w:p w:rsidR="00BC6551" w:rsidRPr="00B16572" w:rsidRDefault="00BC6551" w:rsidP="00BC6551">
            <w:pPr>
              <w:numPr>
                <w:ilvl w:val="0"/>
                <w:numId w:val="2"/>
              </w:numPr>
              <w:tabs>
                <w:tab w:val="left" w:pos="2820"/>
              </w:tabs>
              <w:spacing w:after="0" w:line="240" w:lineRule="auto"/>
              <w:rPr>
                <w:rFonts w:ascii="Arial" w:eastAsia="Calibri"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BC6551" w:rsidRPr="00B16572" w:rsidRDefault="00BC6551" w:rsidP="00BC6551">
            <w:pPr>
              <w:tabs>
                <w:tab w:val="left" w:pos="2820"/>
              </w:tabs>
              <w:rPr>
                <w:rFonts w:ascii="Arial" w:eastAsia="Calibri" w:hAnsi="Arial" w:cs="Arial"/>
                <w:color w:val="000000"/>
                <w:sz w:val="20"/>
                <w:szCs w:val="20"/>
              </w:rPr>
            </w:pPr>
            <w:r w:rsidRPr="00B16572">
              <w:rPr>
                <w:rFonts w:ascii="Arial" w:eastAsia="Calibri" w:hAnsi="Arial" w:cs="Arial"/>
                <w:b/>
                <w:sz w:val="20"/>
                <w:szCs w:val="20"/>
                <w:lang w:val="en-GB"/>
              </w:rPr>
              <w:t>Šuvaković, Miško</w:t>
            </w:r>
            <w:r w:rsidRPr="00B16572">
              <w:rPr>
                <w:rFonts w:ascii="Arial" w:eastAsia="Calibri" w:hAnsi="Arial" w:cs="Arial"/>
                <w:sz w:val="20"/>
                <w:szCs w:val="20"/>
                <w:lang w:val="en-GB"/>
              </w:rPr>
              <w:t>: “Diskurzivna analiza”, Beograd, 2012. (dijelovi i cjeline koje se odnose na teme određene programom predmeta Suvremena umjetnost 4)</w:t>
            </w:r>
          </w:p>
        </w:tc>
        <w:tc>
          <w:tcPr>
            <w:tcW w:w="1244" w:type="dxa"/>
            <w:gridSpan w:val="2"/>
            <w:tcBorders>
              <w:left w:val="single" w:sz="8" w:space="0" w:color="auto"/>
              <w:right w:val="single" w:sz="8"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BC6551" w:rsidRPr="00B16572" w:rsidRDefault="00092870" w:rsidP="00BC6551">
            <w:pPr>
              <w:tabs>
                <w:tab w:val="left" w:pos="2820"/>
              </w:tabs>
              <w:jc w:val="center"/>
              <w:rPr>
                <w:rFonts w:ascii="Arial" w:eastAsia="Calibri" w:hAnsi="Arial" w:cs="Arial"/>
                <w:color w:val="000000"/>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r w:rsidR="00BC6551" w:rsidRPr="00B16572" w:rsidTr="00BC6551">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C6551" w:rsidRPr="00B16572" w:rsidRDefault="00BC6551" w:rsidP="00BC6551">
            <w:pPr>
              <w:tabs>
                <w:tab w:val="left" w:pos="567"/>
              </w:tabs>
              <w:rPr>
                <w:rFonts w:ascii="Arial" w:eastAsia="Calibri" w:hAnsi="Arial" w:cs="Arial"/>
                <w:color w:val="000000"/>
                <w:sz w:val="20"/>
                <w:szCs w:val="20"/>
              </w:rPr>
            </w:pPr>
          </w:p>
          <w:p w:rsidR="00BC6551" w:rsidRPr="00B16572" w:rsidRDefault="00BC6551" w:rsidP="00BC6551">
            <w:pPr>
              <w:tabs>
                <w:tab w:val="left" w:pos="567"/>
              </w:tabs>
              <w:rPr>
                <w:rFonts w:ascii="Arial" w:eastAsia="Calibri" w:hAnsi="Arial" w:cs="Arial"/>
                <w:color w:val="000000"/>
                <w:sz w:val="20"/>
                <w:szCs w:val="20"/>
              </w:rPr>
            </w:pPr>
          </w:p>
          <w:p w:rsidR="00BC6551" w:rsidRPr="00B16572" w:rsidRDefault="00BC6551" w:rsidP="00BC6551">
            <w:pPr>
              <w:tabs>
                <w:tab w:val="left" w:pos="567"/>
              </w:tabs>
              <w:rPr>
                <w:rFonts w:ascii="Arial" w:eastAsia="Calibri" w:hAnsi="Arial" w:cs="Arial"/>
                <w:color w:val="000000"/>
                <w:sz w:val="20"/>
                <w:szCs w:val="20"/>
              </w:rPr>
            </w:pPr>
          </w:p>
          <w:p w:rsidR="00BC6551" w:rsidRPr="00B16572" w:rsidRDefault="00BC6551" w:rsidP="00BC6551">
            <w:pPr>
              <w:tabs>
                <w:tab w:val="left" w:pos="567"/>
              </w:tabs>
              <w:rPr>
                <w:rFonts w:ascii="Arial" w:eastAsia="Calibri" w:hAnsi="Arial" w:cs="Arial"/>
                <w:color w:val="000000"/>
                <w:sz w:val="20"/>
                <w:szCs w:val="20"/>
              </w:rPr>
            </w:pPr>
          </w:p>
          <w:p w:rsidR="00BC6551" w:rsidRPr="00B16572" w:rsidRDefault="00BC6551" w:rsidP="00BC6551">
            <w:pPr>
              <w:tabs>
                <w:tab w:val="left" w:pos="567"/>
              </w:tabs>
              <w:rPr>
                <w:rFonts w:ascii="Arial" w:eastAsia="Calibri" w:hAnsi="Arial" w:cs="Arial"/>
                <w:color w:val="000000"/>
                <w:sz w:val="20"/>
                <w:szCs w:val="20"/>
              </w:rPr>
            </w:pPr>
            <w:r w:rsidRPr="00B16572">
              <w:rPr>
                <w:rFonts w:ascii="Arial" w:eastAsia="Calibri" w:hAnsi="Arial" w:cs="Arial"/>
                <w:color w:val="000000"/>
                <w:sz w:val="20"/>
                <w:szCs w:val="20"/>
              </w:rPr>
              <w:t xml:space="preserve">Dopunska literatura </w:t>
            </w:r>
          </w:p>
          <w:p w:rsidR="00BC6551" w:rsidRPr="00B16572" w:rsidRDefault="00BC6551" w:rsidP="00BC6551">
            <w:pPr>
              <w:tabs>
                <w:tab w:val="left" w:pos="567"/>
              </w:tabs>
              <w:rPr>
                <w:rFonts w:ascii="Arial" w:eastAsia="Calibri"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BC6551" w:rsidRPr="00B16572" w:rsidRDefault="00BC6551" w:rsidP="00BC6551">
            <w:pPr>
              <w:tabs>
                <w:tab w:val="left" w:pos="2820"/>
              </w:tabs>
              <w:ind w:left="356" w:hanging="356"/>
              <w:rPr>
                <w:rFonts w:ascii="Arial" w:eastAsia="Calibri" w:hAnsi="Arial" w:cs="Arial"/>
                <w:b/>
                <w:sz w:val="20"/>
                <w:szCs w:val="20"/>
              </w:rPr>
            </w:pPr>
            <w:r w:rsidRPr="00B16572">
              <w:rPr>
                <w:rFonts w:ascii="Arial" w:eastAsia="Calibri" w:hAnsi="Arial" w:cs="Arial"/>
                <w:b/>
                <w:sz w:val="20"/>
                <w:szCs w:val="20"/>
              </w:rPr>
              <w:t>A) Priručnici</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Harrison, Charles/Wood, Paul (ed.): Art in Theory 1900 - 1990, Blackwell UK &amp; Cambridge USA, 1993. Tekstovi: Raymond Williams, Jean Francois Lyotard, Jacques Lacan; Michel Foucault, Guy Debord, Jacques Derrida…</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t>Šuvaković, Miško: Pojmovnik suvremene umjetnosti, Horetzky, Zagreb/Vlees &amp;Benton, Ghent, 2005</w:t>
            </w:r>
          </w:p>
          <w:p w:rsidR="00BC6551" w:rsidRPr="00B16572" w:rsidRDefault="00BC6551" w:rsidP="00BC6551">
            <w:pPr>
              <w:tabs>
                <w:tab w:val="left" w:pos="2820"/>
              </w:tabs>
              <w:ind w:left="356" w:hanging="356"/>
              <w:rPr>
                <w:rFonts w:ascii="Arial" w:eastAsia="Calibri" w:hAnsi="Arial" w:cs="Arial"/>
                <w:sz w:val="20"/>
                <w:szCs w:val="20"/>
                <w:lang w:val="pl-PL"/>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u w:val="single"/>
                <w:lang w:val="pl-PL"/>
              </w:rPr>
              <w:t xml:space="preserve">Lacan za početnike, </w:t>
            </w:r>
            <w:r w:rsidRPr="00B16572">
              <w:rPr>
                <w:rFonts w:ascii="Arial" w:eastAsia="Calibri" w:hAnsi="Arial" w:cs="Arial"/>
                <w:sz w:val="20"/>
                <w:szCs w:val="20"/>
                <w:lang w:val="pl-PL"/>
              </w:rPr>
              <w:t>Jesenski I Turk, Zagreb</w:t>
            </w:r>
          </w:p>
          <w:p w:rsidR="00BC6551" w:rsidRPr="00B16572" w:rsidRDefault="00BC6551" w:rsidP="00BC6551">
            <w:pPr>
              <w:tabs>
                <w:tab w:val="left" w:pos="2820"/>
              </w:tabs>
              <w:ind w:left="356" w:hanging="356"/>
              <w:rPr>
                <w:rFonts w:ascii="Arial" w:eastAsia="Calibri" w:hAnsi="Arial" w:cs="Arial"/>
                <w:sz w:val="20"/>
                <w:szCs w:val="20"/>
                <w:lang w:val="pl-PL"/>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u w:val="single"/>
                <w:lang w:val="pl-PL"/>
              </w:rPr>
              <w:t>Baudrillard za početnike,</w:t>
            </w:r>
            <w:r w:rsidRPr="00B16572">
              <w:rPr>
                <w:rFonts w:ascii="Arial" w:eastAsia="Calibri" w:hAnsi="Arial" w:cs="Arial"/>
                <w:sz w:val="20"/>
                <w:szCs w:val="20"/>
                <w:lang w:val="pl-PL"/>
              </w:rPr>
              <w:t xml:space="preserve"> Jesenski I Turk, Zagreb</w:t>
            </w:r>
          </w:p>
          <w:p w:rsidR="00BC6551" w:rsidRPr="00B16572" w:rsidRDefault="00BC6551" w:rsidP="00BC6551">
            <w:pPr>
              <w:tabs>
                <w:tab w:val="left" w:pos="2820"/>
              </w:tabs>
              <w:ind w:left="356" w:hanging="356"/>
              <w:rPr>
                <w:rFonts w:ascii="Arial" w:eastAsia="Calibri" w:hAnsi="Arial" w:cs="Arial"/>
                <w:sz w:val="20"/>
                <w:szCs w:val="20"/>
                <w:lang w:val="en-GB"/>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lang w:val="pl-PL"/>
              </w:rPr>
              <w:t>Šuvaković, Miško</w:t>
            </w:r>
            <w:r w:rsidRPr="00B16572">
              <w:rPr>
                <w:rFonts w:ascii="Arial" w:eastAsia="Calibri" w:hAnsi="Arial" w:cs="Arial"/>
                <w:sz w:val="20"/>
                <w:szCs w:val="20"/>
              </w:rPr>
              <w:t xml:space="preserve">: </w:t>
            </w:r>
            <w:r w:rsidRPr="00B16572">
              <w:rPr>
                <w:rFonts w:ascii="Arial" w:eastAsia="Calibri" w:hAnsi="Arial" w:cs="Arial"/>
                <w:i/>
                <w:sz w:val="20"/>
                <w:szCs w:val="20"/>
                <w:lang w:val="pl-PL"/>
              </w:rPr>
              <w:t>Konceptualna umetnost</w:t>
            </w:r>
            <w:r w:rsidRPr="00B16572">
              <w:rPr>
                <w:rFonts w:ascii="Arial" w:eastAsia="Calibri" w:hAnsi="Arial" w:cs="Arial"/>
                <w:sz w:val="20"/>
                <w:szCs w:val="20"/>
                <w:lang w:val="pl-PL"/>
              </w:rPr>
              <w:t xml:space="preserve">, Muzej savremene umetnosti Vojvodine, Novi Sad 2007. </w:t>
            </w:r>
            <w:r w:rsidRPr="00B16572">
              <w:rPr>
                <w:rFonts w:ascii="Arial" w:eastAsia="Calibri" w:hAnsi="Arial" w:cs="Arial"/>
                <w:sz w:val="20"/>
                <w:szCs w:val="20"/>
                <w:lang w:val="en-GB"/>
              </w:rPr>
              <w:t>Poglavlja o: Joseph Kosuth, Art &amp; Language, Sol LeWitt,…</w:t>
            </w:r>
          </w:p>
          <w:p w:rsidR="00BC6551" w:rsidRPr="00B16572" w:rsidRDefault="00BC6551" w:rsidP="00BC6551">
            <w:pPr>
              <w:tabs>
                <w:tab w:val="left" w:pos="2820"/>
              </w:tabs>
              <w:ind w:left="356" w:hanging="356"/>
              <w:rPr>
                <w:rFonts w:ascii="Arial" w:eastAsia="Times New Roman" w:hAnsi="Arial" w:cs="Arial"/>
                <w:b/>
                <w:sz w:val="16"/>
                <w:szCs w:val="16"/>
              </w:rPr>
            </w:pPr>
            <w:r w:rsidRPr="00B16572">
              <w:rPr>
                <w:rFonts w:ascii="Arial" w:eastAsia="Calibri" w:hAnsi="Arial" w:cs="Arial"/>
                <w:sz w:val="20"/>
                <w:szCs w:val="20"/>
                <w:lang w:val="en-GB"/>
              </w:rPr>
              <w:t>.</w:t>
            </w: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sz w:val="20"/>
                <w:szCs w:val="20"/>
                <w:lang w:val="en-GB"/>
              </w:rPr>
              <w:t xml:space="preserve">ZNANOST O SLICI, Zagreb, 2006 (ur. hrv. izdanja Žarko Paić). Poglavlje: </w:t>
            </w:r>
            <w:r w:rsidRPr="00B16572">
              <w:rPr>
                <w:rFonts w:ascii="Arial" w:eastAsia="Calibri" w:hAnsi="Arial" w:cs="Arial"/>
                <w:i/>
                <w:sz w:val="20"/>
                <w:szCs w:val="20"/>
                <w:lang w:val="en-GB"/>
              </w:rPr>
              <w:t>Semiotika</w:t>
            </w:r>
            <w:r w:rsidRPr="00B16572">
              <w:rPr>
                <w:rFonts w:ascii="Arial" w:eastAsia="Times New Roman" w:hAnsi="Arial" w:cs="Arial"/>
                <w:b/>
                <w:sz w:val="16"/>
                <w:szCs w:val="16"/>
              </w:rPr>
              <w:t xml:space="preserve"> </w:t>
            </w:r>
          </w:p>
          <w:p w:rsidR="00BC6551" w:rsidRPr="00F81919"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ab/>
            </w:r>
            <w:r w:rsidRPr="00B16572">
              <w:rPr>
                <w:rFonts w:ascii="Arial" w:eastAsia="Calibri" w:hAnsi="Arial" w:cs="Arial"/>
                <w:b/>
                <w:sz w:val="20"/>
                <w:szCs w:val="20"/>
              </w:rPr>
              <w:t>Bourriaud, Nicolas:</w:t>
            </w:r>
            <w:r w:rsidRPr="00B16572">
              <w:rPr>
                <w:rFonts w:ascii="Arial" w:eastAsia="Calibri" w:hAnsi="Arial" w:cs="Arial"/>
                <w:sz w:val="20"/>
                <w:szCs w:val="20"/>
              </w:rPr>
              <w:t xml:space="preserve"> Relational Aesthetics, by NB, Les Presses Du Reel, Dijon, France (1998 franc.; 2002 engl. prijevod)</w:t>
            </w: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w:t>
            </w:r>
            <w:r w:rsidRPr="00B16572">
              <w:rPr>
                <w:rFonts w:ascii="Arial" w:eastAsia="Calibri" w:hAnsi="Arial" w:cs="Arial"/>
                <w:sz w:val="20"/>
                <w:szCs w:val="20"/>
              </w:rPr>
              <w:tab/>
            </w:r>
            <w:r w:rsidRPr="00B16572">
              <w:rPr>
                <w:rFonts w:ascii="Arial" w:eastAsia="Calibri" w:hAnsi="Arial" w:cs="Arial"/>
                <w:b/>
                <w:sz w:val="20"/>
                <w:szCs w:val="20"/>
              </w:rPr>
              <w:t>Foucault, Michel:</w:t>
            </w:r>
            <w:r w:rsidRPr="00B16572">
              <w:rPr>
                <w:rFonts w:ascii="Arial" w:eastAsia="Calibri" w:hAnsi="Arial" w:cs="Arial"/>
                <w:sz w:val="20"/>
                <w:szCs w:val="20"/>
              </w:rPr>
              <w:t xml:space="preserve"> Riječi i stvari: Arheologija humanističkih nauka, Zagreb, 2002</w:t>
            </w:r>
          </w:p>
          <w:p w:rsidR="00BC6551" w:rsidRPr="00B16572" w:rsidRDefault="00BC6551" w:rsidP="00BC6551">
            <w:pPr>
              <w:tabs>
                <w:tab w:val="left" w:pos="2820"/>
              </w:tabs>
              <w:ind w:left="356" w:hanging="356"/>
              <w:rPr>
                <w:rFonts w:ascii="Arial" w:eastAsia="Calibri" w:hAnsi="Arial" w:cs="Arial"/>
                <w:b/>
                <w:sz w:val="20"/>
                <w:szCs w:val="20"/>
              </w:rPr>
            </w:pPr>
            <w:r w:rsidRPr="00B16572">
              <w:rPr>
                <w:rFonts w:ascii="Arial" w:eastAsia="Calibri" w:hAnsi="Arial" w:cs="Arial"/>
                <w:b/>
                <w:sz w:val="20"/>
                <w:szCs w:val="20"/>
                <w:lang w:val="de-DE"/>
              </w:rPr>
              <w:t xml:space="preserve">Katalozi/ </w:t>
            </w:r>
            <w:r w:rsidRPr="00B16572">
              <w:rPr>
                <w:rFonts w:ascii="Arial" w:eastAsia="Calibri" w:hAnsi="Arial" w:cs="Arial"/>
                <w:b/>
                <w:sz w:val="20"/>
                <w:szCs w:val="20"/>
              </w:rPr>
              <w:t xml:space="preserve">Monografije : </w:t>
            </w:r>
          </w:p>
          <w:p w:rsidR="00BC6551" w:rsidRPr="00B16572" w:rsidRDefault="00BC6551" w:rsidP="00BC6551">
            <w:pPr>
              <w:tabs>
                <w:tab w:val="left" w:pos="2820"/>
              </w:tabs>
              <w:ind w:left="356" w:hanging="356"/>
              <w:rPr>
                <w:rFonts w:ascii="Arial" w:eastAsia="Calibri" w:hAnsi="Arial" w:cs="Arial"/>
                <w:b/>
                <w:sz w:val="20"/>
                <w:szCs w:val="20"/>
              </w:rPr>
            </w:pPr>
            <w:r w:rsidRPr="00B16572">
              <w:rPr>
                <w:rFonts w:ascii="Arial" w:eastAsia="Calibri" w:hAnsi="Arial" w:cs="Arial"/>
                <w:sz w:val="20"/>
                <w:szCs w:val="20"/>
              </w:rPr>
              <w:t>-</w:t>
            </w:r>
            <w:r w:rsidRPr="00B16572">
              <w:rPr>
                <w:rFonts w:ascii="Arial" w:eastAsia="Calibri" w:hAnsi="Arial" w:cs="Arial"/>
                <w:sz w:val="20"/>
                <w:szCs w:val="20"/>
              </w:rPr>
              <w:tab/>
              <w:t>Umjetnici i tematska područja obrađivana na predavanjima</w:t>
            </w:r>
          </w:p>
          <w:p w:rsidR="00BC6551" w:rsidRPr="00B16572" w:rsidRDefault="00BC6551" w:rsidP="00BC6551">
            <w:pPr>
              <w:tabs>
                <w:tab w:val="left" w:pos="2820"/>
              </w:tabs>
              <w:ind w:left="356" w:hanging="356"/>
              <w:rPr>
                <w:rFonts w:ascii="Arial" w:eastAsia="Calibri" w:hAnsi="Arial" w:cs="Arial"/>
                <w:b/>
                <w:sz w:val="20"/>
                <w:szCs w:val="20"/>
              </w:rPr>
            </w:pPr>
            <w:r w:rsidRPr="00B16572">
              <w:rPr>
                <w:rFonts w:ascii="Arial" w:eastAsia="Calibri" w:hAnsi="Arial" w:cs="Arial"/>
                <w:sz w:val="20"/>
                <w:szCs w:val="20"/>
              </w:rPr>
              <w:t>-</w:t>
            </w:r>
            <w:r w:rsidRPr="00B16572">
              <w:rPr>
                <w:rFonts w:ascii="Arial" w:eastAsia="Calibri" w:hAnsi="Arial" w:cs="Arial"/>
                <w:sz w:val="20"/>
                <w:szCs w:val="20"/>
              </w:rPr>
              <w:tab/>
              <w:t>Časopisi iz područja suvremene umjetnosti : Kunstforum, Art in America, Parkett, Flash Art, Kontura, Frieze; CREAM; Radionica...</w:t>
            </w:r>
          </w:p>
          <w:p w:rsidR="00BC6551" w:rsidRPr="00B16572" w:rsidRDefault="00BC6551" w:rsidP="00BC6551">
            <w:pPr>
              <w:tabs>
                <w:tab w:val="left" w:pos="2820"/>
              </w:tabs>
              <w:ind w:left="720"/>
              <w:rPr>
                <w:rFonts w:ascii="Arial" w:eastAsia="Calibri" w:hAnsi="Arial" w:cs="Arial"/>
                <w:sz w:val="20"/>
                <w:szCs w:val="20"/>
              </w:rPr>
            </w:pPr>
          </w:p>
          <w:p w:rsidR="00BC6551" w:rsidRPr="00B16572" w:rsidRDefault="00BC6551" w:rsidP="00BC6551">
            <w:pPr>
              <w:tabs>
                <w:tab w:val="left" w:pos="2820"/>
              </w:tabs>
              <w:ind w:left="356" w:hanging="356"/>
              <w:rPr>
                <w:rFonts w:ascii="Arial" w:eastAsia="Calibri" w:hAnsi="Arial" w:cs="Arial"/>
                <w:sz w:val="20"/>
                <w:szCs w:val="20"/>
              </w:rPr>
            </w:pPr>
            <w:r w:rsidRPr="00B16572">
              <w:rPr>
                <w:rFonts w:ascii="Arial" w:eastAsia="Calibri" w:hAnsi="Arial" w:cs="Arial"/>
                <w:sz w:val="20"/>
                <w:szCs w:val="20"/>
              </w:rPr>
              <w:t>Internet izvori</w:t>
            </w:r>
          </w:p>
        </w:tc>
      </w:tr>
      <w:tr w:rsidR="00BC6551" w:rsidRPr="00B16572" w:rsidTr="00BC6551">
        <w:tc>
          <w:tcPr>
            <w:tcW w:w="1912" w:type="dxa"/>
            <w:gridSpan w:val="2"/>
            <w:tcBorders>
              <w:left w:val="single" w:sz="12" w:space="0" w:color="auto"/>
            </w:tcBorders>
            <w:shd w:val="clear" w:color="auto" w:fill="CCFFFF"/>
            <w:tcMar>
              <w:left w:w="57" w:type="dxa"/>
              <w:right w:w="57" w:type="dxa"/>
            </w:tcMar>
            <w:vAlign w:val="center"/>
          </w:tcPr>
          <w:p w:rsidR="00BC6551" w:rsidRPr="00B16572" w:rsidRDefault="00BC6551" w:rsidP="00BC6551">
            <w:pPr>
              <w:tabs>
                <w:tab w:val="left" w:pos="567"/>
              </w:tabs>
              <w:rPr>
                <w:rFonts w:ascii="Arial" w:eastAsia="Calibri" w:hAnsi="Arial" w:cs="Arial"/>
                <w:color w:val="000000"/>
                <w:sz w:val="20"/>
                <w:szCs w:val="20"/>
              </w:rPr>
            </w:pPr>
            <w:r w:rsidRPr="00B16572">
              <w:rPr>
                <w:rFonts w:ascii="Arial" w:eastAsia="Calibri"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BC6551" w:rsidRPr="00B16572" w:rsidRDefault="00BC6551" w:rsidP="00BC6551">
            <w:pPr>
              <w:tabs>
                <w:tab w:val="left" w:pos="2820"/>
              </w:tabs>
              <w:rPr>
                <w:rFonts w:ascii="Arial" w:eastAsia="Calibri" w:hAnsi="Arial" w:cs="Arial"/>
                <w:sz w:val="20"/>
                <w:szCs w:val="20"/>
              </w:rPr>
            </w:pPr>
            <w:r w:rsidRPr="00B16572">
              <w:rPr>
                <w:rFonts w:ascii="Arial" w:eastAsia="Calibri" w:hAnsi="Arial" w:cs="Arial"/>
                <w:sz w:val="20"/>
                <w:szCs w:val="20"/>
              </w:rPr>
              <w:t>Konzultacije (usmene i pismene)</w:t>
            </w:r>
          </w:p>
        </w:tc>
      </w:tr>
      <w:tr w:rsidR="00BC6551" w:rsidRPr="00B16572" w:rsidTr="00BC6551">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C6551" w:rsidRPr="00B16572" w:rsidRDefault="00BC6551" w:rsidP="00BC6551">
            <w:pPr>
              <w:tabs>
                <w:tab w:val="left" w:pos="567"/>
              </w:tabs>
              <w:rPr>
                <w:rFonts w:ascii="Arial" w:eastAsia="Calibri" w:hAnsi="Arial" w:cs="Arial"/>
                <w:color w:val="000000"/>
                <w:sz w:val="20"/>
                <w:szCs w:val="20"/>
              </w:rPr>
            </w:pPr>
            <w:r w:rsidRPr="00B16572">
              <w:rPr>
                <w:rFonts w:ascii="Arial" w:eastAsia="Calibri"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BC6551" w:rsidRPr="00B16572" w:rsidRDefault="00092870" w:rsidP="00BC6551">
            <w:pPr>
              <w:tabs>
                <w:tab w:val="left" w:pos="2820"/>
              </w:tabs>
              <w:rPr>
                <w:rFonts w:ascii="Arial" w:eastAsia="Calibri" w:hAnsi="Arial" w:cs="Arial"/>
                <w:sz w:val="20"/>
                <w:szCs w:val="20"/>
              </w:rPr>
            </w:pPr>
            <w:r w:rsidRPr="00B16572">
              <w:rPr>
                <w:rFonts w:ascii="Arial" w:eastAsia="Calibri" w:hAnsi="Arial" w:cs="Arial"/>
                <w:sz w:val="20"/>
                <w:szCs w:val="20"/>
              </w:rPr>
              <w:fldChar w:fldCharType="begin">
                <w:ffData>
                  <w:name w:val="Text1"/>
                  <w:enabled/>
                  <w:calcOnExit w:val="0"/>
                  <w:textInput/>
                </w:ffData>
              </w:fldChar>
            </w:r>
            <w:r w:rsidR="00BC6551" w:rsidRPr="00B16572">
              <w:rPr>
                <w:rFonts w:ascii="Arial" w:eastAsia="Calibri" w:hAnsi="Arial" w:cs="Arial"/>
                <w:sz w:val="20"/>
                <w:szCs w:val="20"/>
              </w:rPr>
              <w:instrText xml:space="preserve"> FORMTEXT </w:instrText>
            </w:r>
            <w:r w:rsidRPr="00B16572">
              <w:rPr>
                <w:rFonts w:ascii="Arial" w:eastAsia="Calibri" w:hAnsi="Arial" w:cs="Arial"/>
                <w:sz w:val="20"/>
                <w:szCs w:val="20"/>
              </w:rPr>
            </w:r>
            <w:r w:rsidRPr="00B16572">
              <w:rPr>
                <w:rFonts w:ascii="Arial" w:eastAsia="Calibri" w:hAnsi="Arial" w:cs="Arial"/>
                <w:sz w:val="20"/>
                <w:szCs w:val="20"/>
              </w:rPr>
              <w:fldChar w:fldCharType="separate"/>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00BC6551">
              <w:rPr>
                <w:rFonts w:ascii="Arial" w:eastAsia="Calibri" w:hAnsi="Arial" w:cs="Arial"/>
                <w:noProof/>
                <w:sz w:val="20"/>
                <w:szCs w:val="20"/>
              </w:rPr>
              <w:t> </w:t>
            </w:r>
            <w:r w:rsidRPr="00B16572">
              <w:rPr>
                <w:rFonts w:ascii="Arial" w:eastAsia="Calibri" w:hAnsi="Arial" w:cs="Arial"/>
                <w:sz w:val="20"/>
                <w:szCs w:val="20"/>
              </w:rPr>
              <w:fldChar w:fldCharType="end"/>
            </w:r>
          </w:p>
        </w:tc>
      </w:tr>
    </w:tbl>
    <w:p w:rsidR="00BC6551" w:rsidRPr="000B42D3" w:rsidRDefault="00BC6551" w:rsidP="00E31C73">
      <w:pPr>
        <w:spacing w:after="0" w:line="240" w:lineRule="auto"/>
        <w:jc w:val="both"/>
        <w:rPr>
          <w:rFonts w:ascii="Arial" w:hAnsi="Arial" w:cs="Arial"/>
          <w:sz w:val="20"/>
          <w:szCs w:val="20"/>
        </w:rPr>
      </w:pPr>
    </w:p>
    <w:p w:rsidR="003505DB" w:rsidRPr="006524CE" w:rsidRDefault="003505DB" w:rsidP="009B2792">
      <w:pPr>
        <w:spacing w:after="0" w:line="240" w:lineRule="auto"/>
        <w:rPr>
          <w:rFonts w:ascii="Arial" w:hAnsi="Arial" w:cs="Arial"/>
          <w:sz w:val="20"/>
          <w:szCs w:val="20"/>
        </w:rPr>
      </w:pPr>
    </w:p>
    <w:p w:rsidR="00F92AFF" w:rsidRPr="006524CE" w:rsidRDefault="00F92AFF" w:rsidP="009B2792">
      <w:pPr>
        <w:pStyle w:val="Subtitle"/>
        <w:numPr>
          <w:ilvl w:val="0"/>
          <w:numId w:val="0"/>
        </w:numPr>
        <w:spacing w:after="0"/>
        <w:ind w:left="624" w:hanging="624"/>
        <w:rPr>
          <w:sz w:val="20"/>
          <w:szCs w:val="20"/>
        </w:rPr>
      </w:pPr>
      <w:r w:rsidRPr="006524CE">
        <w:rPr>
          <w:color w:val="000000"/>
          <w:sz w:val="20"/>
          <w:szCs w:val="20"/>
        </w:rPr>
        <w:t>Popis obveznih i izbornih predmeta prema dopusnici</w:t>
      </w:r>
    </w:p>
    <w:p w:rsidR="003505DB" w:rsidRPr="006524CE" w:rsidRDefault="003505DB" w:rsidP="009B2792">
      <w:pPr>
        <w:spacing w:after="0" w:line="240" w:lineRule="auto"/>
        <w:rPr>
          <w:rFonts w:ascii="Arial" w:hAnsi="Arial" w:cs="Arial"/>
          <w:b/>
          <w:color w:val="FF0000"/>
          <w:sz w:val="20"/>
          <w:szCs w:val="20"/>
        </w:rPr>
      </w:pPr>
    </w:p>
    <w:p w:rsidR="000D4DA3" w:rsidRPr="006524CE" w:rsidRDefault="000D4DA3" w:rsidP="009B2792">
      <w:pPr>
        <w:spacing w:after="0" w:line="240" w:lineRule="auto"/>
        <w:rPr>
          <w:rFonts w:ascii="Arial" w:hAnsi="Arial" w:cs="Arial"/>
          <w:b/>
          <w:color w:val="FF0000"/>
          <w:sz w:val="20"/>
          <w:szCs w:val="20"/>
        </w:rPr>
      </w:pPr>
    </w:p>
    <w:p w:rsidR="000D4DA3" w:rsidRPr="006524CE" w:rsidRDefault="000D4DA3" w:rsidP="009B2792">
      <w:pPr>
        <w:spacing w:after="0" w:line="240" w:lineRule="auto"/>
        <w:rPr>
          <w:rFonts w:ascii="Arial" w:hAnsi="Arial" w:cs="Arial"/>
          <w:b/>
          <w:color w:val="FF0000"/>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jc w:val="both"/>
        <w:rPr>
          <w:rFonts w:ascii="Arial" w:hAnsi="Arial" w:cs="Arial"/>
          <w:sz w:val="20"/>
          <w:szCs w:val="20"/>
        </w:rPr>
      </w:pPr>
    </w:p>
    <w:p w:rsidR="00A55694" w:rsidRPr="006524CE" w:rsidRDefault="00A55694" w:rsidP="00A55694">
      <w:pPr>
        <w:spacing w:after="0" w:line="240" w:lineRule="auto"/>
        <w:jc w:val="both"/>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A55694" w:rsidRPr="006524CE" w:rsidTr="00645353">
        <w:tc>
          <w:tcPr>
            <w:tcW w:w="9555" w:type="dxa"/>
            <w:gridSpan w:val="8"/>
            <w:tcBorders>
              <w:top w:val="single" w:sz="12" w:space="0" w:color="auto"/>
            </w:tcBorders>
            <w:shd w:val="clear" w:color="auto" w:fill="66CCFF"/>
            <w:tcMar>
              <w:left w:w="57" w:type="dxa"/>
              <w:right w:w="57" w:type="dxa"/>
            </w:tcMar>
          </w:tcPr>
          <w:p w:rsidR="00A55694" w:rsidRPr="006524CE" w:rsidRDefault="00A55694" w:rsidP="00645353">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A55694" w:rsidRPr="006524CE" w:rsidTr="00645353">
        <w:tc>
          <w:tcPr>
            <w:tcW w:w="9555" w:type="dxa"/>
            <w:gridSpan w:val="8"/>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Godina studija:   1.</w:t>
            </w:r>
          </w:p>
        </w:tc>
      </w:tr>
      <w:tr w:rsidR="00A55694" w:rsidRPr="006524CE" w:rsidTr="00645353">
        <w:tc>
          <w:tcPr>
            <w:tcW w:w="9555" w:type="dxa"/>
            <w:gridSpan w:val="8"/>
            <w:tcBorders>
              <w:bottom w:val="single" w:sz="12" w:space="0" w:color="auto"/>
            </w:tcBorders>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1.</w:t>
            </w:r>
          </w:p>
        </w:tc>
      </w:tr>
      <w:tr w:rsidR="00A55694" w:rsidRPr="006524CE" w:rsidTr="00645353">
        <w:trPr>
          <w:trHeight w:val="293"/>
        </w:trPr>
        <w:tc>
          <w:tcPr>
            <w:tcW w:w="1050" w:type="dxa"/>
            <w:vMerge w:val="restart"/>
            <w:tcBorders>
              <w:top w:val="single" w:sz="12" w:space="0" w:color="auto"/>
            </w:tcBorders>
            <w:shd w:val="clear" w:color="auto" w:fill="CCFFFF"/>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A55694" w:rsidRPr="006524CE" w:rsidTr="00645353">
        <w:trPr>
          <w:trHeight w:val="293"/>
        </w:trPr>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val="restart"/>
            <w:shd w:val="clear" w:color="auto" w:fill="CCFFFF"/>
            <w:vAlign w:val="cente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UAD001</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 xml:space="preserve">Elementi vizualnog oblikovanja </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UAD002</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 xml:space="preserve">Primijenjeno crtanje </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UAD003</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Tipografija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A55694" w:rsidRPr="006524CE" w:rsidTr="00645353">
        <w:trPr>
          <w:trHeight w:val="265"/>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UAD004</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Fotografija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rPr>
          <w:trHeight w:val="247"/>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UAD006</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 xml:space="preserve">Dizajn i mediji </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rPr>
          <w:trHeight w:val="247"/>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eastAsia="MS Mincho" w:hAnsi="Arial" w:cs="Arial"/>
                <w:color w:val="000000"/>
                <w:sz w:val="20"/>
                <w:szCs w:val="20"/>
              </w:rPr>
              <w:t>UAD303</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eastAsia="MS Mincho" w:hAnsi="Arial" w:cs="Arial"/>
                <w:color w:val="000000"/>
                <w:sz w:val="20"/>
                <w:szCs w:val="20"/>
              </w:rPr>
              <w:t>Grafička tehnologija 1</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rPr>
          <w:trHeight w:val="247"/>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UAP00I</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 xml:space="preserve">Osnove povijesti umjetnosti </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rPr>
          <w:trHeight w:val="247"/>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UAL40A</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Vizualne komunikacije</w:t>
            </w:r>
          </w:p>
        </w:tc>
        <w:tc>
          <w:tcPr>
            <w:tcW w:w="624" w:type="dxa"/>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4</w:t>
            </w:r>
          </w:p>
        </w:tc>
      </w:tr>
      <w:tr w:rsidR="00A55694" w:rsidRPr="006524CE" w:rsidTr="00645353">
        <w:trPr>
          <w:trHeight w:val="70"/>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240</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40</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110</w:t>
            </w:r>
          </w:p>
        </w:tc>
        <w:tc>
          <w:tcPr>
            <w:tcW w:w="680" w:type="dxa"/>
            <w:tcBorders>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31</w:t>
            </w:r>
          </w:p>
        </w:tc>
      </w:tr>
    </w:tbl>
    <w:p w:rsidR="00A55694" w:rsidRPr="006524CE" w:rsidRDefault="00A55694" w:rsidP="00A55694">
      <w:pPr>
        <w:spacing w:after="0" w:line="240" w:lineRule="auto"/>
        <w:jc w:val="both"/>
        <w:rPr>
          <w:rFonts w:ascii="Arial" w:hAnsi="Arial" w:cs="Arial"/>
          <w:sz w:val="20"/>
          <w:szCs w:val="20"/>
        </w:rPr>
      </w:pPr>
    </w:p>
    <w:p w:rsidR="00A55694" w:rsidRPr="006524CE" w:rsidRDefault="00A55694" w:rsidP="00A55694">
      <w:pPr>
        <w:spacing w:after="0" w:line="240" w:lineRule="auto"/>
        <w:jc w:val="both"/>
        <w:rPr>
          <w:rFonts w:ascii="Arial" w:hAnsi="Arial" w:cs="Arial"/>
          <w:sz w:val="20"/>
          <w:szCs w:val="20"/>
        </w:rPr>
      </w:pPr>
    </w:p>
    <w:p w:rsidR="00A55694" w:rsidRPr="006524CE" w:rsidRDefault="00A55694" w:rsidP="00A55694">
      <w:pPr>
        <w:spacing w:after="0" w:line="240" w:lineRule="auto"/>
        <w:jc w:val="both"/>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A55694" w:rsidRPr="006524CE" w:rsidTr="00645353">
        <w:tc>
          <w:tcPr>
            <w:tcW w:w="9555" w:type="dxa"/>
            <w:gridSpan w:val="8"/>
            <w:tcBorders>
              <w:top w:val="single" w:sz="12" w:space="0" w:color="auto"/>
            </w:tcBorders>
            <w:shd w:val="clear" w:color="auto" w:fill="66CCFF"/>
            <w:tcMar>
              <w:left w:w="57" w:type="dxa"/>
              <w:right w:w="57" w:type="dxa"/>
            </w:tcMar>
          </w:tcPr>
          <w:p w:rsidR="00A55694" w:rsidRPr="006524CE" w:rsidRDefault="00A55694" w:rsidP="00645353">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A55694" w:rsidRPr="006524CE" w:rsidTr="00645353">
        <w:tc>
          <w:tcPr>
            <w:tcW w:w="9555" w:type="dxa"/>
            <w:gridSpan w:val="8"/>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Godina studija:   1</w:t>
            </w:r>
          </w:p>
        </w:tc>
      </w:tr>
      <w:tr w:rsidR="00A55694" w:rsidRPr="006524CE" w:rsidTr="00645353">
        <w:tc>
          <w:tcPr>
            <w:tcW w:w="9555" w:type="dxa"/>
            <w:gridSpan w:val="8"/>
            <w:tcBorders>
              <w:bottom w:val="single" w:sz="12" w:space="0" w:color="auto"/>
            </w:tcBorders>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2</w:t>
            </w:r>
          </w:p>
        </w:tc>
      </w:tr>
      <w:tr w:rsidR="00A55694" w:rsidRPr="006524CE" w:rsidTr="00645353">
        <w:trPr>
          <w:trHeight w:val="293"/>
        </w:trPr>
        <w:tc>
          <w:tcPr>
            <w:tcW w:w="1050" w:type="dxa"/>
            <w:vMerge w:val="restart"/>
            <w:tcBorders>
              <w:top w:val="single" w:sz="12" w:space="0" w:color="auto"/>
            </w:tcBorders>
            <w:shd w:val="clear" w:color="auto" w:fill="CCFFFF"/>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A55694" w:rsidRPr="006524CE" w:rsidTr="00645353">
        <w:trPr>
          <w:trHeight w:val="182"/>
        </w:trPr>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val="restart"/>
            <w:shd w:val="clear" w:color="auto" w:fill="CCFFFF"/>
            <w:vAlign w:val="cente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UAD007</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Grafičko oblikovanje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eastAsia="MS Mincho" w:hAnsi="Arial" w:cs="Arial"/>
                <w:color w:val="000000"/>
                <w:sz w:val="20"/>
                <w:szCs w:val="20"/>
              </w:rPr>
              <w:t>UAD106</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eastAsia="MS Mincho" w:hAnsi="Arial" w:cs="Arial"/>
                <w:color w:val="000000"/>
                <w:sz w:val="20"/>
                <w:szCs w:val="20"/>
              </w:rPr>
              <w:t>Ilustracija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eastAsia="MS Mincho" w:hAnsi="Arial" w:cs="Arial"/>
                <w:color w:val="000000"/>
                <w:sz w:val="20"/>
                <w:szCs w:val="20"/>
              </w:rPr>
              <w:t>UAD10B</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eastAsia="MS Mincho" w:hAnsi="Arial" w:cs="Arial"/>
                <w:color w:val="000000"/>
                <w:sz w:val="20"/>
                <w:szCs w:val="20"/>
              </w:rPr>
              <w:t>Tipografija 2</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UAD101</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Fotografija 2</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rPr>
          <w:trHeight w:val="391"/>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UAD00A</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 xml:space="preserve">Osnove semiotike </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spacing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rPr>
          <w:trHeight w:val="391"/>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UADB02</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Diskursi dizajna</w:t>
            </w:r>
          </w:p>
        </w:tc>
        <w:tc>
          <w:tcPr>
            <w:tcW w:w="624" w:type="dxa"/>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spacing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rPr>
          <w:trHeight w:val="391"/>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eastAsia="MS Mincho" w:hAnsi="Arial" w:cs="Arial"/>
                <w:sz w:val="20"/>
                <w:szCs w:val="20"/>
              </w:rPr>
              <w:t>UAD009</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eastAsia="MS Mincho" w:hAnsi="Arial" w:cs="Arial"/>
                <w:sz w:val="20"/>
                <w:szCs w:val="20"/>
              </w:rPr>
              <w:t>Komunikološki praktikum</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rPr>
          <w:trHeight w:val="391"/>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UAD00H</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Poznavanje računala i programiranja</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rPr>
          <w:trHeight w:val="70"/>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225</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55</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r>
    </w:tbl>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A55694" w:rsidRPr="006524CE" w:rsidTr="00645353">
        <w:tc>
          <w:tcPr>
            <w:tcW w:w="9555" w:type="dxa"/>
            <w:gridSpan w:val="8"/>
            <w:tcBorders>
              <w:top w:val="single" w:sz="12" w:space="0" w:color="auto"/>
            </w:tcBorders>
            <w:shd w:val="clear" w:color="auto" w:fill="66CCFF"/>
            <w:tcMar>
              <w:left w:w="57" w:type="dxa"/>
              <w:right w:w="57" w:type="dxa"/>
            </w:tcMar>
          </w:tcPr>
          <w:p w:rsidR="00A55694" w:rsidRPr="006524CE" w:rsidRDefault="00A55694" w:rsidP="00645353">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A55694" w:rsidRPr="006524CE" w:rsidTr="00645353">
        <w:tc>
          <w:tcPr>
            <w:tcW w:w="9555" w:type="dxa"/>
            <w:gridSpan w:val="8"/>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 xml:space="preserve">Godina studija:  2 </w:t>
            </w:r>
          </w:p>
        </w:tc>
      </w:tr>
      <w:tr w:rsidR="00A55694" w:rsidRPr="006524CE" w:rsidTr="00645353">
        <w:tc>
          <w:tcPr>
            <w:tcW w:w="9555" w:type="dxa"/>
            <w:gridSpan w:val="8"/>
            <w:tcBorders>
              <w:bottom w:val="single" w:sz="12" w:space="0" w:color="auto"/>
            </w:tcBorders>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3</w:t>
            </w:r>
          </w:p>
        </w:tc>
      </w:tr>
      <w:tr w:rsidR="00A55694" w:rsidRPr="006524CE" w:rsidTr="00645353">
        <w:trPr>
          <w:trHeight w:val="293"/>
        </w:trPr>
        <w:tc>
          <w:tcPr>
            <w:tcW w:w="1050" w:type="dxa"/>
            <w:vMerge w:val="restart"/>
            <w:tcBorders>
              <w:top w:val="single" w:sz="12" w:space="0" w:color="auto"/>
            </w:tcBorders>
            <w:shd w:val="clear" w:color="auto" w:fill="CCFFFF"/>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A55694" w:rsidRPr="006524CE" w:rsidTr="00645353">
        <w:trPr>
          <w:trHeight w:val="293"/>
        </w:trPr>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rPr>
          <w:trHeight w:val="335"/>
        </w:trPr>
        <w:tc>
          <w:tcPr>
            <w:tcW w:w="1050" w:type="dxa"/>
            <w:vMerge w:val="restart"/>
            <w:shd w:val="clear" w:color="auto" w:fill="CCFFFF"/>
            <w:vAlign w:val="center"/>
          </w:tcPr>
          <w:p w:rsidR="00A55694" w:rsidRPr="00A55694" w:rsidRDefault="00A55694" w:rsidP="00645353">
            <w:pPr>
              <w:tabs>
                <w:tab w:val="left" w:pos="2820"/>
              </w:tabs>
              <w:spacing w:before="40" w:after="0" w:line="240" w:lineRule="auto"/>
              <w:rPr>
                <w:rFonts w:ascii="Arial" w:hAnsi="Arial" w:cs="Arial"/>
                <w:sz w:val="20"/>
                <w:szCs w:val="20"/>
              </w:rPr>
            </w:pPr>
            <w:r w:rsidRPr="00A55694">
              <w:rPr>
                <w:rFonts w:ascii="Arial" w:hAnsi="Arial" w:cs="Arial"/>
                <w:sz w:val="20"/>
                <w:szCs w:val="20"/>
              </w:rPr>
              <w:t>Obvezni</w:t>
            </w: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UAD103</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Grafičko oblikovanje 2</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45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UAD104</w:t>
            </w:r>
          </w:p>
        </w:tc>
        <w:tc>
          <w:tcPr>
            <w:tcW w:w="4077" w:type="dxa"/>
            <w:tcMar>
              <w:left w:w="57" w:type="dxa"/>
              <w:right w:w="57" w:type="dxa"/>
            </w:tcMar>
          </w:tcPr>
          <w:p w:rsidR="00A55694" w:rsidRPr="00A55694" w:rsidRDefault="00A55694" w:rsidP="00645353">
            <w:pPr>
              <w:tabs>
                <w:tab w:val="left" w:pos="1455"/>
              </w:tabs>
              <w:spacing w:after="0" w:line="240" w:lineRule="auto"/>
              <w:rPr>
                <w:rFonts w:ascii="Arial" w:hAnsi="Arial" w:cs="Arial"/>
                <w:sz w:val="20"/>
                <w:szCs w:val="20"/>
              </w:rPr>
            </w:pPr>
            <w:r w:rsidRPr="00A55694">
              <w:rPr>
                <w:rFonts w:ascii="Arial" w:hAnsi="Arial" w:cs="Arial"/>
                <w:sz w:val="20"/>
                <w:szCs w:val="20"/>
              </w:rPr>
              <w:t>Layout 1</w:t>
            </w:r>
            <w:r w:rsidRPr="00A55694">
              <w:rPr>
                <w:rFonts w:ascii="Arial" w:hAnsi="Arial" w:cs="Arial"/>
                <w:sz w:val="20"/>
                <w:szCs w:val="20"/>
              </w:rPr>
              <w:tab/>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eastAsia="MS Mincho" w:hAnsi="Arial" w:cs="Arial"/>
                <w:sz w:val="20"/>
                <w:szCs w:val="20"/>
              </w:rPr>
              <w:t>UAD207</w:t>
            </w:r>
          </w:p>
        </w:tc>
        <w:tc>
          <w:tcPr>
            <w:tcW w:w="4077" w:type="dxa"/>
            <w:tcMar>
              <w:left w:w="57" w:type="dxa"/>
              <w:right w:w="57" w:type="dxa"/>
            </w:tcMar>
          </w:tcPr>
          <w:p w:rsidR="00A55694" w:rsidRPr="00A55694" w:rsidRDefault="00A55694" w:rsidP="00645353">
            <w:pPr>
              <w:tabs>
                <w:tab w:val="left" w:pos="1455"/>
              </w:tabs>
              <w:spacing w:after="0" w:line="240" w:lineRule="auto"/>
              <w:rPr>
                <w:rFonts w:ascii="Arial" w:hAnsi="Arial" w:cs="Arial"/>
                <w:sz w:val="20"/>
                <w:szCs w:val="20"/>
              </w:rPr>
            </w:pPr>
            <w:r w:rsidRPr="00A55694">
              <w:rPr>
                <w:rFonts w:ascii="Arial" w:eastAsia="MS Mincho" w:hAnsi="Arial" w:cs="Arial"/>
                <w:sz w:val="20"/>
                <w:szCs w:val="20"/>
              </w:rPr>
              <w:t>Tipografija 3</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UAD105</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Fotografija 3</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UAD00B</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Uvod u sociologiju</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UAD201</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Dizajn interaktivnih medija 1</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A55694" w:rsidRDefault="00A55694" w:rsidP="00645353">
            <w:pPr>
              <w:tabs>
                <w:tab w:val="left" w:pos="2820"/>
              </w:tabs>
              <w:spacing w:before="40" w:after="0" w:line="240" w:lineRule="auto"/>
              <w:rPr>
                <w:rFonts w:ascii="Arial" w:hAnsi="Arial" w:cs="Arial"/>
                <w:sz w:val="20"/>
                <w:szCs w:val="20"/>
              </w:rPr>
            </w:pPr>
            <w:r w:rsidRPr="00A55694">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180</w:t>
            </w:r>
          </w:p>
        </w:tc>
        <w:tc>
          <w:tcPr>
            <w:tcW w:w="624" w:type="dxa"/>
            <w:shd w:val="clear" w:color="auto" w:fill="CCFFFF"/>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shd w:val="clear" w:color="auto" w:fill="CCFFFF"/>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85</w:t>
            </w:r>
          </w:p>
        </w:tc>
        <w:tc>
          <w:tcPr>
            <w:tcW w:w="680" w:type="dxa"/>
            <w:tcBorders>
              <w:right w:val="single" w:sz="12" w:space="0" w:color="auto"/>
            </w:tcBorders>
            <w:shd w:val="clear" w:color="auto" w:fill="CCFFFF"/>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24</w:t>
            </w:r>
          </w:p>
        </w:tc>
      </w:tr>
      <w:tr w:rsidR="00A55694" w:rsidRPr="006524CE" w:rsidTr="00645353">
        <w:tc>
          <w:tcPr>
            <w:tcW w:w="1050" w:type="dxa"/>
            <w:vMerge w:val="restart"/>
            <w:shd w:val="clear" w:color="auto" w:fill="CCFFFF"/>
            <w:vAlign w:val="center"/>
          </w:tcPr>
          <w:p w:rsidR="00A55694" w:rsidRPr="00A55694" w:rsidRDefault="00A55694" w:rsidP="00645353">
            <w:pPr>
              <w:tabs>
                <w:tab w:val="left" w:pos="2820"/>
              </w:tabs>
              <w:spacing w:before="40" w:after="0" w:line="240" w:lineRule="auto"/>
              <w:rPr>
                <w:rFonts w:ascii="Arial" w:hAnsi="Arial" w:cs="Arial"/>
                <w:sz w:val="20"/>
                <w:szCs w:val="20"/>
              </w:rPr>
            </w:pPr>
            <w:r w:rsidRPr="00A55694">
              <w:rPr>
                <w:rFonts w:ascii="Arial" w:hAnsi="Arial" w:cs="Arial"/>
                <w:sz w:val="20"/>
                <w:szCs w:val="20"/>
              </w:rPr>
              <w:t>Izborni</w:t>
            </w: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eastAsia="MS Mincho" w:hAnsi="Arial" w:cs="Arial"/>
                <w:sz w:val="20"/>
                <w:szCs w:val="20"/>
              </w:rPr>
              <w:t>UAD008</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eastAsia="MS Mincho" w:hAnsi="Arial" w:cs="Arial"/>
                <w:sz w:val="20"/>
                <w:szCs w:val="20"/>
              </w:rPr>
              <w:t>Grafičke tehnike</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eastAsia="MS Mincho" w:hAnsi="Arial" w:cs="Arial"/>
                <w:sz w:val="20"/>
                <w:szCs w:val="20"/>
              </w:rPr>
            </w:pPr>
            <w:r w:rsidRPr="00A55694">
              <w:rPr>
                <w:rFonts w:ascii="Arial" w:eastAsia="MS Mincho" w:hAnsi="Arial" w:cs="Arial"/>
                <w:sz w:val="20"/>
                <w:szCs w:val="20"/>
              </w:rPr>
              <w:t>UADB03</w:t>
            </w:r>
          </w:p>
        </w:tc>
        <w:tc>
          <w:tcPr>
            <w:tcW w:w="4077" w:type="dxa"/>
            <w:tcMar>
              <w:left w:w="57" w:type="dxa"/>
              <w:right w:w="57" w:type="dxa"/>
            </w:tcMar>
          </w:tcPr>
          <w:p w:rsidR="00A55694" w:rsidRPr="00A55694" w:rsidRDefault="00A55694" w:rsidP="00645353">
            <w:pPr>
              <w:spacing w:after="0" w:line="240" w:lineRule="auto"/>
              <w:rPr>
                <w:rFonts w:ascii="Arial" w:eastAsia="MS Mincho" w:hAnsi="Arial" w:cs="Arial"/>
                <w:sz w:val="20"/>
                <w:szCs w:val="20"/>
              </w:rPr>
            </w:pPr>
            <w:r w:rsidRPr="00A55694">
              <w:rPr>
                <w:rFonts w:ascii="Arial" w:eastAsia="MS Mincho" w:hAnsi="Arial" w:cs="Arial"/>
                <w:sz w:val="20"/>
                <w:szCs w:val="20"/>
              </w:rPr>
              <w:t>Poznavanje računala i programiranja 2</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25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UAL010</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Uvod u ikonologiju</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UAL004</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UAL007</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UAS00B</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Suvremena umjetnost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UAA00F</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Uvod u povijest filma</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UAA10E</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Teorija filma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UAA20M</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Osnove računalne animacije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2 izborna predmeta</w:t>
            </w:r>
          </w:p>
        </w:tc>
      </w:tr>
    </w:tbl>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A55694" w:rsidRPr="006524CE" w:rsidTr="00645353">
        <w:tc>
          <w:tcPr>
            <w:tcW w:w="9555" w:type="dxa"/>
            <w:gridSpan w:val="8"/>
            <w:tcBorders>
              <w:top w:val="single" w:sz="12" w:space="0" w:color="auto"/>
            </w:tcBorders>
            <w:shd w:val="clear" w:color="auto" w:fill="66CCFF"/>
            <w:tcMar>
              <w:left w:w="57" w:type="dxa"/>
              <w:right w:w="57" w:type="dxa"/>
            </w:tcMar>
          </w:tcPr>
          <w:p w:rsidR="00A55694" w:rsidRPr="006524CE" w:rsidRDefault="00A55694" w:rsidP="00645353">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A55694" w:rsidRPr="006524CE" w:rsidTr="00645353">
        <w:tc>
          <w:tcPr>
            <w:tcW w:w="9555" w:type="dxa"/>
            <w:gridSpan w:val="8"/>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 xml:space="preserve">Godina studija:  2 </w:t>
            </w:r>
          </w:p>
        </w:tc>
      </w:tr>
      <w:tr w:rsidR="00A55694" w:rsidRPr="006524CE" w:rsidTr="00645353">
        <w:tc>
          <w:tcPr>
            <w:tcW w:w="9555" w:type="dxa"/>
            <w:gridSpan w:val="8"/>
            <w:tcBorders>
              <w:bottom w:val="single" w:sz="12" w:space="0" w:color="auto"/>
            </w:tcBorders>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4</w:t>
            </w:r>
          </w:p>
        </w:tc>
      </w:tr>
      <w:tr w:rsidR="00A55694" w:rsidRPr="006524CE" w:rsidTr="00645353">
        <w:trPr>
          <w:trHeight w:val="293"/>
        </w:trPr>
        <w:tc>
          <w:tcPr>
            <w:tcW w:w="1050" w:type="dxa"/>
            <w:vMerge w:val="restart"/>
            <w:tcBorders>
              <w:top w:val="single" w:sz="12" w:space="0" w:color="auto"/>
            </w:tcBorders>
            <w:shd w:val="clear" w:color="auto" w:fill="CCFFFF"/>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A55694" w:rsidRPr="006524CE" w:rsidTr="00645353">
        <w:trPr>
          <w:trHeight w:val="293"/>
        </w:trPr>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rPr>
          <w:trHeight w:val="380"/>
        </w:trPr>
        <w:tc>
          <w:tcPr>
            <w:tcW w:w="1050" w:type="dxa"/>
            <w:vMerge w:val="restart"/>
            <w:shd w:val="clear" w:color="auto" w:fill="CCFFFF"/>
            <w:vAlign w:val="center"/>
          </w:tcPr>
          <w:p w:rsidR="00A55694" w:rsidRPr="00A55694" w:rsidRDefault="00A55694" w:rsidP="00645353">
            <w:pPr>
              <w:tabs>
                <w:tab w:val="left" w:pos="2820"/>
              </w:tabs>
              <w:spacing w:before="40" w:after="0" w:line="240" w:lineRule="auto"/>
              <w:rPr>
                <w:rFonts w:ascii="Arial" w:hAnsi="Arial" w:cs="Arial"/>
                <w:sz w:val="20"/>
                <w:szCs w:val="20"/>
              </w:rPr>
            </w:pPr>
            <w:r w:rsidRPr="00A55694">
              <w:rPr>
                <w:rFonts w:ascii="Arial" w:hAnsi="Arial" w:cs="Arial"/>
                <w:sz w:val="20"/>
                <w:szCs w:val="20"/>
              </w:rPr>
              <w:t>Obvezni</w:t>
            </w: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UAD202</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Grafičko oblikovanje 3</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UAD203</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 xml:space="preserve">Layout 2 </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UAD204</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Fotografija 4</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UAD108</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Sociologija kulture</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UAD00G</w:t>
            </w:r>
          </w:p>
        </w:tc>
        <w:tc>
          <w:tcPr>
            <w:tcW w:w="4077" w:type="dxa"/>
            <w:tcMar>
              <w:left w:w="57" w:type="dxa"/>
              <w:right w:w="57" w:type="dxa"/>
            </w:tcMar>
          </w:tcPr>
          <w:p w:rsidR="00A55694" w:rsidRPr="00A55694" w:rsidRDefault="00A55694" w:rsidP="00645353">
            <w:pPr>
              <w:spacing w:after="0" w:line="240" w:lineRule="auto"/>
              <w:rPr>
                <w:rFonts w:ascii="Arial" w:hAnsi="Arial" w:cs="Arial"/>
                <w:b/>
                <w:bCs/>
                <w:sz w:val="20"/>
                <w:szCs w:val="20"/>
              </w:rPr>
            </w:pPr>
            <w:r w:rsidRPr="00A55694">
              <w:rPr>
                <w:rFonts w:ascii="Arial" w:hAnsi="Arial" w:cs="Arial"/>
                <w:sz w:val="20"/>
                <w:szCs w:val="20"/>
              </w:rPr>
              <w:t>Psihologija percepcije</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UAD301</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Dizajn interaktivnih medija 2</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165</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35</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85</w:t>
            </w:r>
          </w:p>
        </w:tc>
        <w:tc>
          <w:tcPr>
            <w:tcW w:w="680" w:type="dxa"/>
            <w:tcBorders>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24</w:t>
            </w:r>
          </w:p>
        </w:tc>
      </w:tr>
      <w:tr w:rsidR="00A55694" w:rsidRPr="006524CE" w:rsidTr="00645353">
        <w:tc>
          <w:tcPr>
            <w:tcW w:w="1050" w:type="dxa"/>
            <w:vMerge w:val="restart"/>
            <w:shd w:val="clear" w:color="auto" w:fill="CCFFFF"/>
            <w:vAlign w:val="cente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Izborni</w:t>
            </w: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UAD205</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Ilustracija 2</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rPr>
          <w:trHeight w:val="535"/>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UAA10J</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Film u razdoblju modernizma i postmodernizma</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UAA20E</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Teorija filma 2</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UAA30R</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Osnove računalne animacije 2</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UAS10B</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Suvremena umjetnost 2</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UAL106</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Grafika II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UAL104</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UAL107</w:t>
            </w:r>
          </w:p>
          <w:p w:rsidR="00A55694" w:rsidRPr="006524CE" w:rsidRDefault="00A55694" w:rsidP="00645353">
            <w:pPr>
              <w:spacing w:after="0" w:line="240" w:lineRule="auto"/>
              <w:rPr>
                <w:rFonts w:ascii="Arial" w:hAnsi="Arial" w:cs="Arial"/>
                <w:color w:val="000000"/>
                <w:sz w:val="20"/>
                <w:szCs w:val="20"/>
              </w:rPr>
            </w:pP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1 izborni predmet</w:t>
            </w:r>
          </w:p>
        </w:tc>
      </w:tr>
    </w:tbl>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A55694" w:rsidRPr="006524CE" w:rsidTr="00645353">
        <w:tc>
          <w:tcPr>
            <w:tcW w:w="9555" w:type="dxa"/>
            <w:gridSpan w:val="8"/>
            <w:tcBorders>
              <w:top w:val="single" w:sz="12" w:space="0" w:color="auto"/>
            </w:tcBorders>
            <w:shd w:val="clear" w:color="auto" w:fill="66CCFF"/>
            <w:tcMar>
              <w:left w:w="57" w:type="dxa"/>
              <w:right w:w="57" w:type="dxa"/>
            </w:tcMar>
          </w:tcPr>
          <w:p w:rsidR="00A55694" w:rsidRPr="006524CE" w:rsidRDefault="00A55694" w:rsidP="00645353">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A55694" w:rsidRPr="006524CE" w:rsidTr="00645353">
        <w:tc>
          <w:tcPr>
            <w:tcW w:w="9555" w:type="dxa"/>
            <w:gridSpan w:val="8"/>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Godina studija:  3</w:t>
            </w:r>
          </w:p>
        </w:tc>
      </w:tr>
      <w:tr w:rsidR="00A55694" w:rsidRPr="006524CE" w:rsidTr="00645353">
        <w:tc>
          <w:tcPr>
            <w:tcW w:w="9555" w:type="dxa"/>
            <w:gridSpan w:val="8"/>
            <w:tcBorders>
              <w:bottom w:val="single" w:sz="12" w:space="0" w:color="auto"/>
            </w:tcBorders>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5</w:t>
            </w:r>
          </w:p>
        </w:tc>
      </w:tr>
      <w:tr w:rsidR="00A55694" w:rsidRPr="006524CE" w:rsidTr="00645353">
        <w:trPr>
          <w:trHeight w:val="293"/>
        </w:trPr>
        <w:tc>
          <w:tcPr>
            <w:tcW w:w="1050" w:type="dxa"/>
            <w:vMerge w:val="restart"/>
            <w:tcBorders>
              <w:top w:val="single" w:sz="12" w:space="0" w:color="auto"/>
            </w:tcBorders>
            <w:shd w:val="clear" w:color="auto" w:fill="CCFFFF"/>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A55694" w:rsidRPr="006524CE" w:rsidTr="00645353">
        <w:trPr>
          <w:trHeight w:val="293"/>
        </w:trPr>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val="restart"/>
            <w:shd w:val="clear" w:color="auto" w:fill="CCFFFF"/>
            <w:vAlign w:val="center"/>
          </w:tcPr>
          <w:p w:rsidR="00A55694" w:rsidRPr="00A55694" w:rsidRDefault="00A55694" w:rsidP="00645353">
            <w:pPr>
              <w:tabs>
                <w:tab w:val="left" w:pos="2820"/>
              </w:tabs>
              <w:spacing w:before="40" w:after="0" w:line="240" w:lineRule="auto"/>
              <w:rPr>
                <w:rFonts w:ascii="Arial" w:hAnsi="Arial" w:cs="Arial"/>
                <w:sz w:val="20"/>
                <w:szCs w:val="20"/>
              </w:rPr>
            </w:pPr>
            <w:r w:rsidRPr="00A55694">
              <w:rPr>
                <w:rFonts w:ascii="Arial" w:hAnsi="Arial" w:cs="Arial"/>
                <w:sz w:val="20"/>
                <w:szCs w:val="20"/>
              </w:rPr>
              <w:t>Obvezni</w:t>
            </w: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UAD302</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Grafičko oblikovanje 4</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UAD206</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Multimedija 1: Linearna naracija</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rPr>
          <w:trHeight w:val="373"/>
        </w:trPr>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UAD109</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Mediji i društvo</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UAD402</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Stručna praksa</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80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UAD401</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Dizajn interaktivnih medija 3</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EUA112</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highlight w:val="darkCyan"/>
              </w:rPr>
            </w:pPr>
            <w:r w:rsidRPr="00A55694">
              <w:rPr>
                <w:rFonts w:ascii="Arial" w:hAnsi="Arial" w:cs="Arial"/>
                <w:sz w:val="20"/>
                <w:szCs w:val="20"/>
              </w:rPr>
              <w:t xml:space="preserve">Marketing </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A55694"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eastAsia="MS Mincho" w:hAnsi="Arial" w:cs="Arial"/>
                <w:sz w:val="20"/>
                <w:szCs w:val="20"/>
              </w:rPr>
              <w:t>UAD406</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eastAsia="MS Mincho" w:hAnsi="Arial" w:cs="Arial"/>
                <w:sz w:val="20"/>
                <w:szCs w:val="20"/>
              </w:rPr>
              <w:t>Tipografija 4</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180</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50</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140</w:t>
            </w:r>
          </w:p>
        </w:tc>
        <w:tc>
          <w:tcPr>
            <w:tcW w:w="680" w:type="dxa"/>
            <w:tcBorders>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24</w:t>
            </w:r>
          </w:p>
        </w:tc>
      </w:tr>
      <w:tr w:rsidR="00A55694" w:rsidRPr="006524CE" w:rsidTr="00645353">
        <w:tc>
          <w:tcPr>
            <w:tcW w:w="1050" w:type="dxa"/>
            <w:vMerge w:val="restart"/>
            <w:shd w:val="clear" w:color="auto" w:fill="CCFFFF"/>
            <w:vAlign w:val="cente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Izborni</w:t>
            </w: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UAL206</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Grafika III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UAL203</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Ručni tisak</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UAL204</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III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UAL207</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III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UAS20B</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Suvremena umjetnost 3</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UAS006</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Suvremena grafika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UAA10N</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 pokretna slika 1</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lang w:val="pl-PL"/>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više izbornih predmeta</w:t>
            </w:r>
          </w:p>
        </w:tc>
      </w:tr>
    </w:tbl>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A55694" w:rsidRPr="006524CE" w:rsidTr="00645353">
        <w:tc>
          <w:tcPr>
            <w:tcW w:w="9555" w:type="dxa"/>
            <w:gridSpan w:val="8"/>
            <w:tcBorders>
              <w:top w:val="single" w:sz="12" w:space="0" w:color="auto"/>
            </w:tcBorders>
            <w:shd w:val="clear" w:color="auto" w:fill="66CCFF"/>
            <w:tcMar>
              <w:left w:w="57" w:type="dxa"/>
              <w:right w:w="57" w:type="dxa"/>
            </w:tcMar>
          </w:tcPr>
          <w:p w:rsidR="00A55694" w:rsidRPr="006524CE" w:rsidRDefault="00A55694" w:rsidP="00645353">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A55694" w:rsidRPr="006524CE" w:rsidTr="00645353">
        <w:tc>
          <w:tcPr>
            <w:tcW w:w="9555" w:type="dxa"/>
            <w:gridSpan w:val="8"/>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 xml:space="preserve">Godina studija:  3 </w:t>
            </w:r>
          </w:p>
        </w:tc>
      </w:tr>
      <w:tr w:rsidR="00A55694" w:rsidRPr="006524CE" w:rsidTr="00645353">
        <w:tc>
          <w:tcPr>
            <w:tcW w:w="9555" w:type="dxa"/>
            <w:gridSpan w:val="8"/>
            <w:tcBorders>
              <w:bottom w:val="single" w:sz="12" w:space="0" w:color="auto"/>
            </w:tcBorders>
            <w:tcMar>
              <w:left w:w="57" w:type="dxa"/>
              <w:right w:w="57" w:type="dxa"/>
            </w:tcMar>
          </w:tcPr>
          <w:p w:rsidR="00A55694" w:rsidRPr="006524CE" w:rsidRDefault="00A55694" w:rsidP="00645353">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6</w:t>
            </w:r>
          </w:p>
        </w:tc>
      </w:tr>
      <w:tr w:rsidR="00A55694" w:rsidRPr="006524CE" w:rsidTr="00645353">
        <w:trPr>
          <w:trHeight w:val="293"/>
        </w:trPr>
        <w:tc>
          <w:tcPr>
            <w:tcW w:w="1050" w:type="dxa"/>
            <w:vMerge w:val="restart"/>
            <w:tcBorders>
              <w:top w:val="single" w:sz="12" w:space="0" w:color="auto"/>
            </w:tcBorders>
            <w:shd w:val="clear" w:color="auto" w:fill="CCFFFF"/>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A55694" w:rsidRPr="006524CE" w:rsidTr="00645353">
        <w:trPr>
          <w:trHeight w:val="293"/>
        </w:trPr>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val="restart"/>
            <w:shd w:val="clear" w:color="auto" w:fill="CCFFFF"/>
            <w:vAlign w:val="cente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UAD501</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Grafičko oblikovanje 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45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UAD404</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Grafička tehnologija 2</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UAD304</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Multimedija 2: Interaktivna naracija</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UAD00C</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Vizualne komunikacije i prostor</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UAD403</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Održivi dizajn</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UAD502</w:t>
            </w:r>
          </w:p>
        </w:tc>
        <w:tc>
          <w:tcPr>
            <w:tcW w:w="4077" w:type="dxa"/>
            <w:tcMar>
              <w:left w:w="57" w:type="dxa"/>
              <w:right w:w="57" w:type="dxa"/>
            </w:tcMar>
          </w:tcPr>
          <w:p w:rsidR="00A55694" w:rsidRPr="00A55694" w:rsidRDefault="00A55694" w:rsidP="00645353">
            <w:pPr>
              <w:spacing w:after="0" w:line="240" w:lineRule="auto"/>
              <w:rPr>
                <w:rFonts w:ascii="Arial" w:hAnsi="Arial" w:cs="Arial"/>
                <w:sz w:val="20"/>
                <w:szCs w:val="20"/>
              </w:rPr>
            </w:pPr>
            <w:r w:rsidRPr="00A55694">
              <w:rPr>
                <w:rFonts w:ascii="Arial" w:hAnsi="Arial" w:cs="Arial"/>
                <w:sz w:val="20"/>
                <w:szCs w:val="20"/>
              </w:rPr>
              <w:t>Dizajn interaktivnih medija 4</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195</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115</w:t>
            </w:r>
          </w:p>
        </w:tc>
        <w:tc>
          <w:tcPr>
            <w:tcW w:w="680" w:type="dxa"/>
            <w:tcBorders>
              <w:righ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24</w:t>
            </w:r>
          </w:p>
        </w:tc>
      </w:tr>
      <w:tr w:rsidR="00A55694" w:rsidRPr="006524CE" w:rsidTr="00645353">
        <w:tc>
          <w:tcPr>
            <w:tcW w:w="1050" w:type="dxa"/>
            <w:vMerge w:val="restart"/>
            <w:shd w:val="clear" w:color="auto" w:fill="CCFFFF"/>
            <w:vAlign w:val="cente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Izborni</w:t>
            </w: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UAD00D</w:t>
            </w: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Elementi industrijskog oblikovanja</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UAL306</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Grafika IV</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UAL304</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IV</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UAL307</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IV</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UAP50D</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Teorija likovnih umjetnosti</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645353">
        <w:trPr>
          <w:trHeight w:val="359"/>
        </w:trPr>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r w:rsidRPr="006524CE">
              <w:rPr>
                <w:rFonts w:ascii="Arial" w:hAnsi="Arial" w:cs="Arial"/>
                <w:color w:val="000000"/>
                <w:sz w:val="20"/>
                <w:szCs w:val="20"/>
              </w:rPr>
              <w:t>UAS30B</w:t>
            </w:r>
          </w:p>
        </w:tc>
        <w:tc>
          <w:tcPr>
            <w:tcW w:w="4077" w:type="dxa"/>
            <w:tcMar>
              <w:left w:w="57" w:type="dxa"/>
              <w:right w:w="57" w:type="dxa"/>
            </w:tcMar>
          </w:tcPr>
          <w:p w:rsidR="00A55694" w:rsidRPr="006524CE" w:rsidRDefault="00A55694" w:rsidP="00645353">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Suvremena umjetnost 4</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645353">
            <w:pPr>
              <w:spacing w:after="0" w:line="240" w:lineRule="auto"/>
              <w:rPr>
                <w:rFonts w:ascii="Arial" w:hAnsi="Arial" w:cs="Arial"/>
                <w:color w:val="000000"/>
                <w:sz w:val="20"/>
                <w:szCs w:val="20"/>
              </w:rPr>
            </w:pPr>
          </w:p>
        </w:tc>
        <w:tc>
          <w:tcPr>
            <w:tcW w:w="4077" w:type="dxa"/>
            <w:tcMar>
              <w:left w:w="57" w:type="dxa"/>
              <w:right w:w="57" w:type="dxa"/>
            </w:tcMar>
          </w:tcPr>
          <w:p w:rsidR="00A55694" w:rsidRPr="006524CE" w:rsidRDefault="00A55694" w:rsidP="00645353">
            <w:pPr>
              <w:spacing w:after="0" w:line="240" w:lineRule="auto"/>
              <w:rPr>
                <w:rFonts w:ascii="Arial" w:hAnsi="Arial" w:cs="Arial"/>
                <w:color w:val="000000"/>
                <w:sz w:val="20"/>
                <w:szCs w:val="20"/>
                <w:lang w:val="pl-PL"/>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645353">
            <w:pPr>
              <w:tabs>
                <w:tab w:val="left" w:pos="2820"/>
              </w:tabs>
              <w:spacing w:before="40" w:after="0" w:line="240" w:lineRule="auto"/>
              <w:jc w:val="center"/>
              <w:rPr>
                <w:rFonts w:ascii="Arial" w:hAnsi="Arial" w:cs="Arial"/>
                <w:sz w:val="20"/>
                <w:szCs w:val="20"/>
              </w:rPr>
            </w:pPr>
          </w:p>
        </w:tc>
      </w:tr>
      <w:tr w:rsidR="00A55694" w:rsidRPr="006524CE" w:rsidTr="00645353">
        <w:tc>
          <w:tcPr>
            <w:tcW w:w="1050" w:type="dxa"/>
            <w:vMerge/>
            <w:tcBorders>
              <w:bottom w:val="single" w:sz="12" w:space="0" w:color="auto"/>
            </w:tcBorders>
            <w:shd w:val="clear" w:color="auto" w:fill="CCFFFF"/>
          </w:tcPr>
          <w:p w:rsidR="00A55694" w:rsidRPr="006524CE" w:rsidRDefault="00A55694" w:rsidP="00645353">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A55694" w:rsidRPr="006524CE" w:rsidRDefault="00A55694" w:rsidP="00645353">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više izbornih predmeta</w:t>
            </w:r>
          </w:p>
        </w:tc>
      </w:tr>
    </w:tbl>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before="40" w:after="0" w:line="240" w:lineRule="auto"/>
        <w:jc w:val="both"/>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A55694" w:rsidRPr="006524CE" w:rsidRDefault="00A55694" w:rsidP="00A55694">
      <w:pPr>
        <w:spacing w:after="0" w:line="240" w:lineRule="auto"/>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p w:rsidR="00F92AFF" w:rsidRPr="006524CE" w:rsidRDefault="00F92AFF" w:rsidP="009B2792">
      <w:pPr>
        <w:pStyle w:val="Subtitle"/>
        <w:numPr>
          <w:ilvl w:val="0"/>
          <w:numId w:val="0"/>
        </w:numPr>
        <w:spacing w:after="0"/>
        <w:rPr>
          <w:color w:val="000000"/>
          <w:sz w:val="20"/>
          <w:szCs w:val="20"/>
        </w:rPr>
      </w:pPr>
      <w:r w:rsidRPr="006524CE">
        <w:rPr>
          <w:color w:val="000000"/>
          <w:sz w:val="20"/>
          <w:szCs w:val="20"/>
        </w:rPr>
        <w:t>Popis obveznih i izbornih predmeta izmijenjenog studijskog programa</w:t>
      </w:r>
    </w:p>
    <w:p w:rsidR="00212E2B" w:rsidRPr="006524CE" w:rsidRDefault="00212E2B" w:rsidP="009B2792">
      <w:pPr>
        <w:spacing w:after="0" w:line="240" w:lineRule="auto"/>
        <w:rPr>
          <w:rFonts w:ascii="Arial" w:hAnsi="Arial" w:cs="Arial"/>
          <w:sz w:val="20"/>
          <w:szCs w:val="20"/>
        </w:rPr>
      </w:pPr>
    </w:p>
    <w:p w:rsidR="00155380" w:rsidRPr="006524CE" w:rsidRDefault="00155380" w:rsidP="009B2792">
      <w:pPr>
        <w:spacing w:after="0" w:line="240" w:lineRule="auto"/>
        <w:rPr>
          <w:rFonts w:ascii="Arial" w:hAnsi="Arial" w:cs="Arial"/>
          <w:sz w:val="20"/>
          <w:szCs w:val="20"/>
        </w:rPr>
      </w:pPr>
    </w:p>
    <w:p w:rsidR="00155380" w:rsidRPr="006524CE" w:rsidRDefault="00155380" w:rsidP="00155380">
      <w:pPr>
        <w:spacing w:after="0" w:line="240" w:lineRule="auto"/>
        <w:jc w:val="both"/>
        <w:rPr>
          <w:rFonts w:ascii="Arial" w:hAnsi="Arial" w:cs="Arial"/>
          <w:sz w:val="20"/>
          <w:szCs w:val="20"/>
        </w:rPr>
      </w:pPr>
    </w:p>
    <w:p w:rsidR="00155380" w:rsidRPr="006524CE" w:rsidRDefault="00155380" w:rsidP="00155380">
      <w:pPr>
        <w:spacing w:after="0" w:line="240" w:lineRule="auto"/>
        <w:jc w:val="both"/>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155380" w:rsidRPr="006524CE" w:rsidTr="00102228">
        <w:tc>
          <w:tcPr>
            <w:tcW w:w="9555" w:type="dxa"/>
            <w:gridSpan w:val="8"/>
            <w:tcBorders>
              <w:top w:val="single" w:sz="12" w:space="0" w:color="auto"/>
            </w:tcBorders>
            <w:shd w:val="clear" w:color="auto" w:fill="66CCFF"/>
            <w:tcMar>
              <w:left w:w="57" w:type="dxa"/>
              <w:right w:w="57" w:type="dxa"/>
            </w:tcMar>
          </w:tcPr>
          <w:p w:rsidR="00155380" w:rsidRPr="006524CE" w:rsidRDefault="00155380" w:rsidP="00102228">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155380" w:rsidRPr="006524CE" w:rsidTr="00102228">
        <w:tc>
          <w:tcPr>
            <w:tcW w:w="9555" w:type="dxa"/>
            <w:gridSpan w:val="8"/>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Godina studija:   1.</w:t>
            </w:r>
          </w:p>
        </w:tc>
      </w:tr>
      <w:tr w:rsidR="00155380" w:rsidRPr="006524CE" w:rsidTr="00102228">
        <w:tc>
          <w:tcPr>
            <w:tcW w:w="9555" w:type="dxa"/>
            <w:gridSpan w:val="8"/>
            <w:tcBorders>
              <w:bottom w:val="single" w:sz="12" w:space="0" w:color="auto"/>
            </w:tcBorders>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1.</w:t>
            </w:r>
          </w:p>
        </w:tc>
      </w:tr>
      <w:tr w:rsidR="00155380" w:rsidRPr="006524CE" w:rsidTr="00102228">
        <w:trPr>
          <w:trHeight w:val="293"/>
        </w:trPr>
        <w:tc>
          <w:tcPr>
            <w:tcW w:w="1050" w:type="dxa"/>
            <w:vMerge w:val="restart"/>
            <w:tcBorders>
              <w:top w:val="single" w:sz="12" w:space="0" w:color="auto"/>
            </w:tcBorders>
            <w:shd w:val="clear" w:color="auto" w:fill="CCFFFF"/>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155380" w:rsidRPr="006524CE" w:rsidTr="00102228">
        <w:trPr>
          <w:trHeight w:val="293"/>
        </w:trPr>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102228">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UAD001</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 xml:space="preserve">Elementi vizualnog oblikovanja </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UAD002</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 xml:space="preserve">Primijenjeno crtanje </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UAD003</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Tipografija 1</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102228">
        <w:trPr>
          <w:trHeight w:val="265"/>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UAD004</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Fotografija 1</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rPr>
          <w:trHeight w:val="247"/>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UAD006</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 xml:space="preserve">Dizajn i mediji </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rPr>
          <w:trHeight w:val="247"/>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eastAsia="MS Mincho" w:hAnsi="Arial" w:cs="Arial"/>
                <w:color w:val="000000"/>
                <w:sz w:val="20"/>
                <w:szCs w:val="20"/>
              </w:rPr>
              <w:t>UAD303</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eastAsia="MS Mincho" w:hAnsi="Arial" w:cs="Arial"/>
                <w:color w:val="000000"/>
                <w:sz w:val="20"/>
                <w:szCs w:val="20"/>
              </w:rPr>
              <w:t>Grafička tehnologija 1</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rPr>
          <w:trHeight w:val="247"/>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UAP00I</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 xml:space="preserve">Osnove povijesti umjetnosti </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rPr>
          <w:trHeight w:val="247"/>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FF0000"/>
                <w:sz w:val="20"/>
                <w:szCs w:val="20"/>
              </w:rPr>
            </w:pPr>
            <w:r w:rsidRPr="006524CE">
              <w:rPr>
                <w:rFonts w:ascii="Arial" w:hAnsi="Arial" w:cs="Arial"/>
                <w:color w:val="FF0000"/>
                <w:sz w:val="20"/>
                <w:szCs w:val="20"/>
              </w:rPr>
              <w:t>UAL40A</w:t>
            </w:r>
          </w:p>
        </w:tc>
        <w:tc>
          <w:tcPr>
            <w:tcW w:w="4077" w:type="dxa"/>
            <w:tcMar>
              <w:left w:w="57" w:type="dxa"/>
              <w:right w:w="57" w:type="dxa"/>
            </w:tcMar>
          </w:tcPr>
          <w:p w:rsidR="00155380" w:rsidRPr="006524CE" w:rsidRDefault="00155380" w:rsidP="00102228">
            <w:pPr>
              <w:spacing w:after="0" w:line="240" w:lineRule="auto"/>
              <w:rPr>
                <w:rFonts w:ascii="Arial" w:hAnsi="Arial" w:cs="Arial"/>
                <w:color w:val="FF0000"/>
                <w:sz w:val="20"/>
                <w:szCs w:val="20"/>
              </w:rPr>
            </w:pPr>
            <w:r w:rsidRPr="006524CE">
              <w:rPr>
                <w:rFonts w:ascii="Arial" w:hAnsi="Arial" w:cs="Arial"/>
                <w:color w:val="FF0000"/>
                <w:sz w:val="20"/>
                <w:szCs w:val="20"/>
              </w:rPr>
              <w:t>Vizualne komunikacije</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color w:val="FF0000"/>
                <w:sz w:val="20"/>
                <w:szCs w:val="20"/>
              </w:rPr>
            </w:pPr>
            <w:r w:rsidRPr="006524CE">
              <w:rPr>
                <w:rFonts w:ascii="Arial" w:hAnsi="Arial" w:cs="Arial"/>
                <w:color w:val="FF0000"/>
                <w:sz w:val="20"/>
                <w:szCs w:val="20"/>
              </w:rPr>
              <w:t>30</w:t>
            </w:r>
          </w:p>
        </w:tc>
        <w:tc>
          <w:tcPr>
            <w:tcW w:w="624" w:type="dxa"/>
            <w:tcMar>
              <w:left w:w="57" w:type="dxa"/>
              <w:right w:w="57" w:type="dxa"/>
            </w:tcMar>
            <w:vAlign w:val="center"/>
          </w:tcPr>
          <w:p w:rsidR="00155380" w:rsidRPr="006524CE" w:rsidRDefault="00A55694" w:rsidP="00102228">
            <w:pPr>
              <w:spacing w:after="0" w:line="240" w:lineRule="auto"/>
              <w:jc w:val="center"/>
              <w:rPr>
                <w:rFonts w:ascii="Arial" w:hAnsi="Arial" w:cs="Arial"/>
                <w:color w:val="FF0000"/>
                <w:sz w:val="20"/>
                <w:szCs w:val="20"/>
              </w:rPr>
            </w:pPr>
            <w:r>
              <w:rPr>
                <w:rFonts w:ascii="Arial" w:hAnsi="Arial" w:cs="Arial"/>
                <w:color w:val="FF0000"/>
                <w:sz w:val="20"/>
                <w:szCs w:val="20"/>
              </w:rPr>
              <w:t>30</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color w:val="FF0000"/>
                <w:sz w:val="20"/>
                <w:szCs w:val="20"/>
              </w:rPr>
            </w:pPr>
            <w:r w:rsidRPr="006524CE">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155380" w:rsidRPr="006524CE" w:rsidRDefault="00A55694" w:rsidP="00102228">
            <w:pPr>
              <w:spacing w:after="0" w:line="240" w:lineRule="auto"/>
              <w:jc w:val="center"/>
              <w:rPr>
                <w:rFonts w:ascii="Arial" w:hAnsi="Arial" w:cs="Arial"/>
                <w:color w:val="FF0000"/>
                <w:sz w:val="20"/>
                <w:szCs w:val="20"/>
              </w:rPr>
            </w:pPr>
            <w:r>
              <w:rPr>
                <w:rFonts w:ascii="Arial" w:hAnsi="Arial" w:cs="Arial"/>
                <w:color w:val="FF0000"/>
                <w:sz w:val="20"/>
                <w:szCs w:val="20"/>
              </w:rPr>
              <w:t>5</w:t>
            </w:r>
          </w:p>
        </w:tc>
      </w:tr>
      <w:tr w:rsidR="00155380" w:rsidRPr="006524CE" w:rsidTr="00102228">
        <w:trPr>
          <w:trHeight w:val="70"/>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240</w:t>
            </w:r>
          </w:p>
        </w:tc>
        <w:tc>
          <w:tcPr>
            <w:tcW w:w="624" w:type="dxa"/>
            <w:shd w:val="clear" w:color="auto" w:fill="CCFFFF"/>
            <w:tcMar>
              <w:left w:w="57" w:type="dxa"/>
              <w:right w:w="57" w:type="dxa"/>
            </w:tcMar>
            <w:vAlign w:val="center"/>
          </w:tcPr>
          <w:p w:rsidR="00155380" w:rsidRPr="00A55694" w:rsidRDefault="00A55694" w:rsidP="00102228">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55</w:t>
            </w:r>
          </w:p>
        </w:tc>
        <w:tc>
          <w:tcPr>
            <w:tcW w:w="624" w:type="dxa"/>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110</w:t>
            </w:r>
          </w:p>
        </w:tc>
        <w:tc>
          <w:tcPr>
            <w:tcW w:w="680" w:type="dxa"/>
            <w:tcBorders>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155380" w:rsidRPr="00A55694" w:rsidRDefault="00155380" w:rsidP="00A55694">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3</w:t>
            </w:r>
            <w:r w:rsidR="00A55694" w:rsidRPr="00A55694">
              <w:rPr>
                <w:rFonts w:ascii="Arial" w:hAnsi="Arial" w:cs="Arial"/>
                <w:color w:val="FF0000"/>
                <w:sz w:val="20"/>
                <w:szCs w:val="20"/>
              </w:rPr>
              <w:t>2</w:t>
            </w:r>
          </w:p>
        </w:tc>
      </w:tr>
    </w:tbl>
    <w:p w:rsidR="00155380" w:rsidRPr="006524CE" w:rsidRDefault="00155380" w:rsidP="00155380">
      <w:pPr>
        <w:spacing w:after="0" w:line="240" w:lineRule="auto"/>
        <w:jc w:val="both"/>
        <w:rPr>
          <w:rFonts w:ascii="Arial" w:hAnsi="Arial" w:cs="Arial"/>
          <w:sz w:val="20"/>
          <w:szCs w:val="20"/>
        </w:rPr>
      </w:pPr>
    </w:p>
    <w:p w:rsidR="00155380" w:rsidRPr="006524CE" w:rsidRDefault="00155380" w:rsidP="00155380">
      <w:pPr>
        <w:spacing w:after="0" w:line="240" w:lineRule="auto"/>
        <w:jc w:val="both"/>
        <w:rPr>
          <w:rFonts w:ascii="Arial" w:hAnsi="Arial" w:cs="Arial"/>
          <w:sz w:val="20"/>
          <w:szCs w:val="20"/>
        </w:rPr>
      </w:pPr>
    </w:p>
    <w:p w:rsidR="00155380" w:rsidRPr="006524CE" w:rsidRDefault="00155380" w:rsidP="00155380">
      <w:pPr>
        <w:spacing w:after="0" w:line="240" w:lineRule="auto"/>
        <w:jc w:val="both"/>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155380" w:rsidRPr="006524CE" w:rsidTr="00102228">
        <w:tc>
          <w:tcPr>
            <w:tcW w:w="9555" w:type="dxa"/>
            <w:gridSpan w:val="8"/>
            <w:tcBorders>
              <w:top w:val="single" w:sz="12" w:space="0" w:color="auto"/>
            </w:tcBorders>
            <w:shd w:val="clear" w:color="auto" w:fill="66CCFF"/>
            <w:tcMar>
              <w:left w:w="57" w:type="dxa"/>
              <w:right w:w="57" w:type="dxa"/>
            </w:tcMar>
          </w:tcPr>
          <w:p w:rsidR="00155380" w:rsidRPr="006524CE" w:rsidRDefault="00155380" w:rsidP="00102228">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155380" w:rsidRPr="006524CE" w:rsidTr="00102228">
        <w:tc>
          <w:tcPr>
            <w:tcW w:w="9555" w:type="dxa"/>
            <w:gridSpan w:val="8"/>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Godina studija:   1</w:t>
            </w:r>
          </w:p>
        </w:tc>
      </w:tr>
      <w:tr w:rsidR="00155380" w:rsidRPr="006524CE" w:rsidTr="00102228">
        <w:tc>
          <w:tcPr>
            <w:tcW w:w="9555" w:type="dxa"/>
            <w:gridSpan w:val="8"/>
            <w:tcBorders>
              <w:bottom w:val="single" w:sz="12" w:space="0" w:color="auto"/>
            </w:tcBorders>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2</w:t>
            </w:r>
          </w:p>
        </w:tc>
      </w:tr>
      <w:tr w:rsidR="00155380" w:rsidRPr="006524CE" w:rsidTr="00102228">
        <w:trPr>
          <w:trHeight w:val="293"/>
        </w:trPr>
        <w:tc>
          <w:tcPr>
            <w:tcW w:w="1050" w:type="dxa"/>
            <w:vMerge w:val="restart"/>
            <w:tcBorders>
              <w:top w:val="single" w:sz="12" w:space="0" w:color="auto"/>
            </w:tcBorders>
            <w:shd w:val="clear" w:color="auto" w:fill="CCFFFF"/>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lastRenderedPageBreak/>
              <w:t>STATUS</w:t>
            </w:r>
          </w:p>
        </w:tc>
        <w:tc>
          <w:tcPr>
            <w:tcW w:w="116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155380" w:rsidRPr="006524CE" w:rsidTr="00102228">
        <w:trPr>
          <w:trHeight w:val="182"/>
        </w:trPr>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102228">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UAD007</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Grafičko oblikovanje 1</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eastAsia="MS Mincho" w:hAnsi="Arial" w:cs="Arial"/>
                <w:color w:val="000000"/>
                <w:sz w:val="20"/>
                <w:szCs w:val="20"/>
              </w:rPr>
              <w:t>UAD106</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eastAsia="MS Mincho" w:hAnsi="Arial" w:cs="Arial"/>
                <w:color w:val="000000"/>
                <w:sz w:val="20"/>
                <w:szCs w:val="20"/>
              </w:rPr>
              <w:t>Ilustracija 1</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eastAsia="MS Mincho" w:hAnsi="Arial" w:cs="Arial"/>
                <w:color w:val="000000"/>
                <w:sz w:val="20"/>
                <w:szCs w:val="20"/>
              </w:rPr>
              <w:t>UAD10B</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eastAsia="MS Mincho" w:hAnsi="Arial" w:cs="Arial"/>
                <w:color w:val="000000"/>
                <w:sz w:val="20"/>
                <w:szCs w:val="20"/>
              </w:rPr>
              <w:t>Tipografija 2</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UAD101</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Fotografija 2</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rPr>
          <w:trHeight w:val="391"/>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UAD00A</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 xml:space="preserve">Osnove semiotike </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spacing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rPr>
          <w:trHeight w:val="391"/>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UADB02</w:t>
            </w:r>
          </w:p>
        </w:tc>
        <w:tc>
          <w:tcPr>
            <w:tcW w:w="407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Diskursi dizajna</w:t>
            </w:r>
          </w:p>
        </w:tc>
        <w:tc>
          <w:tcPr>
            <w:tcW w:w="624" w:type="dxa"/>
            <w:tcMar>
              <w:left w:w="57" w:type="dxa"/>
              <w:right w:w="57" w:type="dxa"/>
            </w:tcMar>
            <w:vAlign w:val="center"/>
          </w:tcPr>
          <w:p w:rsidR="00155380" w:rsidRPr="00A55694" w:rsidRDefault="00155380" w:rsidP="00102228">
            <w:pPr>
              <w:spacing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spacing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155380" w:rsidRPr="00A55694" w:rsidRDefault="00155380" w:rsidP="00102228">
            <w:pPr>
              <w:spacing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spacing w:after="0" w:line="240" w:lineRule="auto"/>
              <w:jc w:val="center"/>
              <w:rPr>
                <w:rFonts w:ascii="Arial" w:hAnsi="Arial" w:cs="Arial"/>
                <w:sz w:val="20"/>
                <w:szCs w:val="20"/>
              </w:rPr>
            </w:pPr>
            <w:r w:rsidRPr="00A55694">
              <w:rPr>
                <w:rFonts w:ascii="Arial" w:hAnsi="Arial" w:cs="Arial"/>
                <w:sz w:val="20"/>
                <w:szCs w:val="20"/>
              </w:rPr>
              <w:t>3</w:t>
            </w:r>
          </w:p>
        </w:tc>
      </w:tr>
      <w:tr w:rsidR="00155380" w:rsidRPr="006524CE" w:rsidTr="00102228">
        <w:trPr>
          <w:trHeight w:val="391"/>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eastAsia="MS Mincho" w:hAnsi="Arial" w:cs="Arial"/>
                <w:sz w:val="20"/>
                <w:szCs w:val="20"/>
              </w:rPr>
              <w:t>UAD009</w:t>
            </w:r>
          </w:p>
        </w:tc>
        <w:tc>
          <w:tcPr>
            <w:tcW w:w="407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eastAsia="MS Mincho" w:hAnsi="Arial" w:cs="Arial"/>
                <w:sz w:val="20"/>
                <w:szCs w:val="20"/>
              </w:rPr>
              <w:t>Komunikološki praktikum</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155380" w:rsidRPr="006524CE" w:rsidTr="00102228">
        <w:trPr>
          <w:trHeight w:val="391"/>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1C7AF1" w:rsidRDefault="00155380" w:rsidP="00A55694">
            <w:pPr>
              <w:spacing w:after="0" w:line="240" w:lineRule="auto"/>
              <w:rPr>
                <w:rFonts w:ascii="Arial" w:hAnsi="Arial" w:cs="Arial"/>
                <w:color w:val="FF0000"/>
                <w:sz w:val="20"/>
                <w:szCs w:val="20"/>
              </w:rPr>
            </w:pPr>
            <w:r w:rsidRPr="001C7AF1">
              <w:rPr>
                <w:rFonts w:ascii="Arial" w:hAnsi="Arial" w:cs="Arial"/>
                <w:color w:val="FF0000"/>
                <w:sz w:val="20"/>
                <w:szCs w:val="20"/>
              </w:rPr>
              <w:t>UAD</w:t>
            </w:r>
            <w:r w:rsidR="00A55694" w:rsidRPr="001C7AF1">
              <w:rPr>
                <w:rFonts w:ascii="Arial" w:hAnsi="Arial" w:cs="Arial"/>
                <w:color w:val="FF0000"/>
                <w:sz w:val="20"/>
                <w:szCs w:val="20"/>
              </w:rPr>
              <w:t>102</w:t>
            </w:r>
          </w:p>
        </w:tc>
        <w:tc>
          <w:tcPr>
            <w:tcW w:w="4077" w:type="dxa"/>
            <w:tcMar>
              <w:left w:w="57" w:type="dxa"/>
              <w:right w:w="57" w:type="dxa"/>
            </w:tcMar>
          </w:tcPr>
          <w:p w:rsidR="00155380" w:rsidRPr="001C7AF1" w:rsidRDefault="00A55694" w:rsidP="00102228">
            <w:pPr>
              <w:spacing w:after="0" w:line="240" w:lineRule="auto"/>
              <w:rPr>
                <w:rFonts w:ascii="Arial" w:hAnsi="Arial" w:cs="Arial"/>
                <w:color w:val="FF0000"/>
                <w:sz w:val="20"/>
                <w:szCs w:val="20"/>
              </w:rPr>
            </w:pPr>
            <w:r w:rsidRPr="001C7AF1">
              <w:rPr>
                <w:rFonts w:ascii="Arial" w:hAnsi="Arial" w:cs="Arial"/>
                <w:color w:val="FF0000"/>
                <w:sz w:val="20"/>
                <w:szCs w:val="20"/>
              </w:rPr>
              <w:t>Osnove računalne grafike</w:t>
            </w:r>
          </w:p>
        </w:tc>
        <w:tc>
          <w:tcPr>
            <w:tcW w:w="624" w:type="dxa"/>
            <w:tcMar>
              <w:left w:w="57" w:type="dxa"/>
              <w:right w:w="57" w:type="dxa"/>
            </w:tcMar>
            <w:vAlign w:val="center"/>
          </w:tcPr>
          <w:p w:rsidR="00155380" w:rsidRPr="001C7AF1" w:rsidRDefault="00155380" w:rsidP="00102228">
            <w:pPr>
              <w:tabs>
                <w:tab w:val="left" w:pos="2820"/>
              </w:tabs>
              <w:spacing w:before="40" w:after="0" w:line="240" w:lineRule="auto"/>
              <w:jc w:val="center"/>
              <w:rPr>
                <w:rFonts w:ascii="Arial" w:hAnsi="Arial" w:cs="Arial"/>
                <w:color w:val="FF0000"/>
                <w:sz w:val="20"/>
                <w:szCs w:val="20"/>
              </w:rPr>
            </w:pPr>
            <w:r w:rsidRPr="001C7AF1">
              <w:rPr>
                <w:rFonts w:ascii="Arial" w:hAnsi="Arial" w:cs="Arial"/>
                <w:color w:val="FF0000"/>
                <w:sz w:val="20"/>
                <w:szCs w:val="20"/>
              </w:rPr>
              <w:t>30</w:t>
            </w:r>
          </w:p>
        </w:tc>
        <w:tc>
          <w:tcPr>
            <w:tcW w:w="624" w:type="dxa"/>
            <w:tcMar>
              <w:left w:w="57" w:type="dxa"/>
              <w:right w:w="57" w:type="dxa"/>
            </w:tcMar>
            <w:vAlign w:val="center"/>
          </w:tcPr>
          <w:p w:rsidR="00155380" w:rsidRPr="001C7AF1" w:rsidRDefault="00155380" w:rsidP="00102228">
            <w:pPr>
              <w:tabs>
                <w:tab w:val="left" w:pos="2820"/>
              </w:tabs>
              <w:spacing w:before="40" w:after="0" w:line="240" w:lineRule="auto"/>
              <w:jc w:val="center"/>
              <w:rPr>
                <w:rFonts w:ascii="Arial" w:hAnsi="Arial" w:cs="Arial"/>
                <w:color w:val="FF0000"/>
                <w:sz w:val="20"/>
                <w:szCs w:val="20"/>
              </w:rPr>
            </w:pPr>
            <w:r w:rsidRPr="001C7AF1">
              <w:rPr>
                <w:rFonts w:ascii="Arial" w:hAnsi="Arial" w:cs="Arial"/>
                <w:color w:val="FF0000"/>
                <w:sz w:val="20"/>
                <w:szCs w:val="20"/>
              </w:rPr>
              <w:t>5</w:t>
            </w:r>
          </w:p>
        </w:tc>
        <w:tc>
          <w:tcPr>
            <w:tcW w:w="624" w:type="dxa"/>
            <w:tcMar>
              <w:left w:w="57" w:type="dxa"/>
              <w:right w:w="57" w:type="dxa"/>
            </w:tcMar>
            <w:vAlign w:val="center"/>
          </w:tcPr>
          <w:p w:rsidR="00155380" w:rsidRPr="001C7AF1" w:rsidRDefault="00155380" w:rsidP="00102228">
            <w:pPr>
              <w:tabs>
                <w:tab w:val="left" w:pos="2820"/>
              </w:tabs>
              <w:spacing w:before="40" w:after="0" w:line="240" w:lineRule="auto"/>
              <w:jc w:val="center"/>
              <w:rPr>
                <w:rFonts w:ascii="Arial" w:hAnsi="Arial" w:cs="Arial"/>
                <w:color w:val="FF0000"/>
                <w:sz w:val="20"/>
                <w:szCs w:val="20"/>
              </w:rPr>
            </w:pPr>
            <w:r w:rsidRPr="001C7AF1">
              <w:rPr>
                <w:rFonts w:ascii="Arial" w:hAnsi="Arial" w:cs="Arial"/>
                <w:color w:val="FF0000"/>
                <w:sz w:val="20"/>
                <w:szCs w:val="20"/>
              </w:rPr>
              <w:t>10</w:t>
            </w:r>
          </w:p>
        </w:tc>
        <w:tc>
          <w:tcPr>
            <w:tcW w:w="680" w:type="dxa"/>
            <w:tcBorders>
              <w:right w:val="single" w:sz="12" w:space="0" w:color="auto"/>
            </w:tcBorders>
            <w:tcMar>
              <w:left w:w="57" w:type="dxa"/>
              <w:right w:w="57" w:type="dxa"/>
            </w:tcMar>
            <w:vAlign w:val="center"/>
          </w:tcPr>
          <w:p w:rsidR="00155380" w:rsidRPr="001C7AF1" w:rsidRDefault="00155380" w:rsidP="00102228">
            <w:pPr>
              <w:tabs>
                <w:tab w:val="left" w:pos="2820"/>
              </w:tabs>
              <w:spacing w:before="40" w:after="0" w:line="240" w:lineRule="auto"/>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155380" w:rsidRPr="001C7AF1" w:rsidRDefault="00155380" w:rsidP="00102228">
            <w:pPr>
              <w:tabs>
                <w:tab w:val="left" w:pos="2820"/>
              </w:tabs>
              <w:spacing w:before="40" w:after="0" w:line="240" w:lineRule="auto"/>
              <w:jc w:val="center"/>
              <w:rPr>
                <w:rFonts w:ascii="Arial" w:hAnsi="Arial" w:cs="Arial"/>
                <w:color w:val="FF0000"/>
                <w:sz w:val="20"/>
                <w:szCs w:val="20"/>
              </w:rPr>
            </w:pPr>
            <w:r w:rsidRPr="001C7AF1">
              <w:rPr>
                <w:rFonts w:ascii="Arial" w:hAnsi="Arial" w:cs="Arial"/>
                <w:color w:val="FF0000"/>
                <w:sz w:val="20"/>
                <w:szCs w:val="20"/>
              </w:rPr>
              <w:t>3</w:t>
            </w:r>
          </w:p>
        </w:tc>
      </w:tr>
      <w:tr w:rsidR="00155380" w:rsidRPr="006524CE" w:rsidTr="00102228">
        <w:trPr>
          <w:trHeight w:val="70"/>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225</w:t>
            </w:r>
          </w:p>
        </w:tc>
        <w:tc>
          <w:tcPr>
            <w:tcW w:w="624" w:type="dxa"/>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55</w:t>
            </w:r>
          </w:p>
        </w:tc>
        <w:tc>
          <w:tcPr>
            <w:tcW w:w="624" w:type="dxa"/>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105</w:t>
            </w:r>
          </w:p>
        </w:tc>
        <w:tc>
          <w:tcPr>
            <w:tcW w:w="680" w:type="dxa"/>
            <w:tcBorders>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155380" w:rsidRPr="001C7AF1" w:rsidRDefault="00155380" w:rsidP="00102228">
            <w:pPr>
              <w:tabs>
                <w:tab w:val="left" w:pos="2820"/>
              </w:tabs>
              <w:spacing w:before="40" w:after="0" w:line="240" w:lineRule="auto"/>
              <w:jc w:val="center"/>
              <w:rPr>
                <w:rFonts w:ascii="Arial" w:hAnsi="Arial" w:cs="Arial"/>
                <w:color w:val="FF0000"/>
                <w:sz w:val="20"/>
                <w:szCs w:val="20"/>
              </w:rPr>
            </w:pPr>
            <w:r w:rsidRPr="001C7AF1">
              <w:rPr>
                <w:rFonts w:ascii="Arial" w:hAnsi="Arial" w:cs="Arial"/>
                <w:color w:val="FF0000"/>
                <w:sz w:val="20"/>
                <w:szCs w:val="20"/>
              </w:rPr>
              <w:t>30</w:t>
            </w:r>
          </w:p>
        </w:tc>
      </w:tr>
    </w:tbl>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155380" w:rsidRPr="006524CE" w:rsidTr="00102228">
        <w:tc>
          <w:tcPr>
            <w:tcW w:w="9555" w:type="dxa"/>
            <w:gridSpan w:val="8"/>
            <w:tcBorders>
              <w:top w:val="single" w:sz="12" w:space="0" w:color="auto"/>
            </w:tcBorders>
            <w:shd w:val="clear" w:color="auto" w:fill="66CCFF"/>
            <w:tcMar>
              <w:left w:w="57" w:type="dxa"/>
              <w:right w:w="57" w:type="dxa"/>
            </w:tcMar>
          </w:tcPr>
          <w:p w:rsidR="00155380" w:rsidRPr="006524CE" w:rsidRDefault="00155380" w:rsidP="00102228">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155380" w:rsidRPr="006524CE" w:rsidTr="00102228">
        <w:tc>
          <w:tcPr>
            <w:tcW w:w="9555" w:type="dxa"/>
            <w:gridSpan w:val="8"/>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 xml:space="preserve">Godina studija:  2 </w:t>
            </w:r>
          </w:p>
        </w:tc>
      </w:tr>
      <w:tr w:rsidR="00155380" w:rsidRPr="006524CE" w:rsidTr="00102228">
        <w:tc>
          <w:tcPr>
            <w:tcW w:w="9555" w:type="dxa"/>
            <w:gridSpan w:val="8"/>
            <w:tcBorders>
              <w:bottom w:val="single" w:sz="12" w:space="0" w:color="auto"/>
            </w:tcBorders>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3</w:t>
            </w:r>
          </w:p>
        </w:tc>
      </w:tr>
      <w:tr w:rsidR="00155380" w:rsidRPr="006524CE" w:rsidTr="00102228">
        <w:trPr>
          <w:trHeight w:val="293"/>
        </w:trPr>
        <w:tc>
          <w:tcPr>
            <w:tcW w:w="1050" w:type="dxa"/>
            <w:vMerge w:val="restart"/>
            <w:tcBorders>
              <w:top w:val="single" w:sz="12" w:space="0" w:color="auto"/>
            </w:tcBorders>
            <w:shd w:val="clear" w:color="auto" w:fill="CCFFFF"/>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155380" w:rsidRPr="006524CE" w:rsidTr="00102228">
        <w:trPr>
          <w:trHeight w:val="293"/>
        </w:trPr>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102228">
        <w:trPr>
          <w:trHeight w:val="335"/>
        </w:trPr>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UAD103</w:t>
            </w:r>
          </w:p>
        </w:tc>
        <w:tc>
          <w:tcPr>
            <w:tcW w:w="407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Grafičko oblikovanje 2</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45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UAD104</w:t>
            </w:r>
          </w:p>
        </w:tc>
        <w:tc>
          <w:tcPr>
            <w:tcW w:w="4077" w:type="dxa"/>
            <w:tcMar>
              <w:left w:w="57" w:type="dxa"/>
              <w:right w:w="57" w:type="dxa"/>
            </w:tcMar>
          </w:tcPr>
          <w:p w:rsidR="00155380" w:rsidRPr="00A55694" w:rsidRDefault="00155380" w:rsidP="00102228">
            <w:pPr>
              <w:tabs>
                <w:tab w:val="left" w:pos="1455"/>
              </w:tabs>
              <w:spacing w:after="0" w:line="240" w:lineRule="auto"/>
              <w:rPr>
                <w:rFonts w:ascii="Arial" w:hAnsi="Arial" w:cs="Arial"/>
                <w:sz w:val="20"/>
                <w:szCs w:val="20"/>
              </w:rPr>
            </w:pPr>
            <w:r w:rsidRPr="00A55694">
              <w:rPr>
                <w:rFonts w:ascii="Arial" w:hAnsi="Arial" w:cs="Arial"/>
                <w:sz w:val="20"/>
                <w:szCs w:val="20"/>
              </w:rPr>
              <w:t>Layout 1</w:t>
            </w:r>
            <w:r w:rsidRPr="00A55694">
              <w:rPr>
                <w:rFonts w:ascii="Arial" w:hAnsi="Arial" w:cs="Arial"/>
                <w:sz w:val="20"/>
                <w:szCs w:val="20"/>
              </w:rPr>
              <w:tab/>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eastAsia="MS Mincho" w:hAnsi="Arial" w:cs="Arial"/>
                <w:sz w:val="20"/>
                <w:szCs w:val="20"/>
              </w:rPr>
              <w:t>UAD207</w:t>
            </w:r>
          </w:p>
        </w:tc>
        <w:tc>
          <w:tcPr>
            <w:tcW w:w="4077" w:type="dxa"/>
            <w:tcMar>
              <w:left w:w="57" w:type="dxa"/>
              <w:right w:w="57" w:type="dxa"/>
            </w:tcMar>
          </w:tcPr>
          <w:p w:rsidR="00155380" w:rsidRPr="00A55694" w:rsidRDefault="00155380" w:rsidP="00102228">
            <w:pPr>
              <w:tabs>
                <w:tab w:val="left" w:pos="1455"/>
              </w:tabs>
              <w:spacing w:after="0" w:line="240" w:lineRule="auto"/>
              <w:rPr>
                <w:rFonts w:ascii="Arial" w:hAnsi="Arial" w:cs="Arial"/>
                <w:sz w:val="20"/>
                <w:szCs w:val="20"/>
              </w:rPr>
            </w:pPr>
            <w:r w:rsidRPr="00A55694">
              <w:rPr>
                <w:rFonts w:ascii="Arial" w:eastAsia="MS Mincho" w:hAnsi="Arial" w:cs="Arial"/>
                <w:sz w:val="20"/>
                <w:szCs w:val="20"/>
              </w:rPr>
              <w:t>Tipografija 3</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UAD105</w:t>
            </w:r>
          </w:p>
        </w:tc>
        <w:tc>
          <w:tcPr>
            <w:tcW w:w="407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Fotografija 3</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UAD00B</w:t>
            </w:r>
          </w:p>
        </w:tc>
        <w:tc>
          <w:tcPr>
            <w:tcW w:w="407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Uvod u sociologiju</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UAD201</w:t>
            </w:r>
          </w:p>
        </w:tc>
        <w:tc>
          <w:tcPr>
            <w:tcW w:w="407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Dizajn interaktivnih medija 1</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spacing w:after="0" w:line="240" w:lineRule="auto"/>
              <w:rPr>
                <w:rFonts w:ascii="Arial" w:eastAsia="MS Mincho" w:hAnsi="Arial" w:cs="Arial"/>
                <w:color w:val="FF0000"/>
                <w:sz w:val="20"/>
                <w:szCs w:val="20"/>
              </w:rPr>
            </w:pPr>
            <w:r w:rsidRPr="00A55694">
              <w:rPr>
                <w:rFonts w:ascii="Arial" w:eastAsia="MS Mincho" w:hAnsi="Arial" w:cs="Arial"/>
                <w:color w:val="FF0000"/>
                <w:sz w:val="20"/>
                <w:szCs w:val="20"/>
              </w:rPr>
              <w:t>UAS00B</w:t>
            </w:r>
          </w:p>
        </w:tc>
        <w:tc>
          <w:tcPr>
            <w:tcW w:w="4077" w:type="dxa"/>
            <w:tcMar>
              <w:left w:w="57" w:type="dxa"/>
              <w:right w:w="57" w:type="dxa"/>
            </w:tcMar>
          </w:tcPr>
          <w:p w:rsidR="00A55694" w:rsidRPr="00A55694" w:rsidRDefault="00A55694" w:rsidP="00645353">
            <w:pPr>
              <w:spacing w:after="0" w:line="240" w:lineRule="auto"/>
              <w:rPr>
                <w:rFonts w:ascii="Arial" w:eastAsia="MS Mincho" w:hAnsi="Arial" w:cs="Arial"/>
                <w:color w:val="FF0000"/>
                <w:sz w:val="20"/>
                <w:szCs w:val="20"/>
              </w:rPr>
            </w:pPr>
            <w:r w:rsidRPr="00A55694">
              <w:rPr>
                <w:rFonts w:ascii="Arial" w:eastAsia="MS Mincho" w:hAnsi="Arial" w:cs="Arial"/>
                <w:color w:val="FF0000"/>
                <w:sz w:val="20"/>
                <w:szCs w:val="20"/>
              </w:rPr>
              <w:t>Suvremena umjetnost 1</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3</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A55694" w:rsidRDefault="00A55694" w:rsidP="00102228">
            <w:pPr>
              <w:tabs>
                <w:tab w:val="left" w:pos="2820"/>
              </w:tabs>
              <w:spacing w:before="40" w:after="0" w:line="240" w:lineRule="auto"/>
              <w:rPr>
                <w:rFonts w:ascii="Arial" w:hAnsi="Arial" w:cs="Arial"/>
                <w:sz w:val="20"/>
                <w:szCs w:val="20"/>
              </w:rPr>
            </w:pPr>
            <w:r w:rsidRPr="00A55694">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Pr>
                <w:rFonts w:ascii="Arial" w:hAnsi="Arial" w:cs="Arial"/>
                <w:sz w:val="20"/>
                <w:szCs w:val="20"/>
              </w:rPr>
              <w:t>210</w:t>
            </w:r>
          </w:p>
        </w:tc>
        <w:tc>
          <w:tcPr>
            <w:tcW w:w="624" w:type="dxa"/>
            <w:shd w:val="clear" w:color="auto" w:fill="CCFFFF"/>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Pr>
                <w:rFonts w:ascii="Arial" w:hAnsi="Arial" w:cs="Arial"/>
                <w:sz w:val="20"/>
                <w:szCs w:val="20"/>
              </w:rPr>
              <w:t>45</w:t>
            </w:r>
          </w:p>
        </w:tc>
        <w:tc>
          <w:tcPr>
            <w:tcW w:w="624" w:type="dxa"/>
            <w:shd w:val="clear" w:color="auto" w:fill="CCFFFF"/>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85</w:t>
            </w:r>
          </w:p>
        </w:tc>
        <w:tc>
          <w:tcPr>
            <w:tcW w:w="680" w:type="dxa"/>
            <w:tcBorders>
              <w:right w:val="single" w:sz="12" w:space="0" w:color="auto"/>
            </w:tcBorders>
            <w:shd w:val="clear" w:color="auto" w:fill="CCFFFF"/>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A55694" w:rsidRDefault="00A55694" w:rsidP="00A55694">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27</w:t>
            </w:r>
          </w:p>
        </w:tc>
      </w:tr>
      <w:tr w:rsidR="00A55694" w:rsidRPr="006524CE" w:rsidTr="00102228">
        <w:tc>
          <w:tcPr>
            <w:tcW w:w="1050" w:type="dxa"/>
            <w:vMerge w:val="restart"/>
            <w:shd w:val="clear" w:color="auto" w:fill="CCFFFF"/>
            <w:vAlign w:val="center"/>
          </w:tcPr>
          <w:p w:rsidR="00A55694" w:rsidRPr="006524CE" w:rsidRDefault="00A55694"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Izborni</w:t>
            </w:r>
          </w:p>
        </w:tc>
        <w:tc>
          <w:tcPr>
            <w:tcW w:w="1167" w:type="dxa"/>
            <w:tcMar>
              <w:left w:w="57" w:type="dxa"/>
              <w:right w:w="57" w:type="dxa"/>
            </w:tcMar>
          </w:tcPr>
          <w:p w:rsidR="00A55694" w:rsidRPr="00A55694" w:rsidRDefault="00A55694" w:rsidP="00102228">
            <w:pPr>
              <w:spacing w:after="0" w:line="240" w:lineRule="auto"/>
              <w:rPr>
                <w:rFonts w:ascii="Arial" w:hAnsi="Arial" w:cs="Arial"/>
                <w:sz w:val="20"/>
                <w:szCs w:val="20"/>
              </w:rPr>
            </w:pPr>
            <w:r w:rsidRPr="00A55694">
              <w:rPr>
                <w:rFonts w:ascii="Arial" w:eastAsia="MS Mincho" w:hAnsi="Arial" w:cs="Arial"/>
                <w:sz w:val="20"/>
                <w:szCs w:val="20"/>
              </w:rPr>
              <w:t>UAD008</w:t>
            </w:r>
          </w:p>
        </w:tc>
        <w:tc>
          <w:tcPr>
            <w:tcW w:w="4077" w:type="dxa"/>
            <w:tcMar>
              <w:left w:w="57" w:type="dxa"/>
              <w:right w:w="57" w:type="dxa"/>
            </w:tcMar>
          </w:tcPr>
          <w:p w:rsidR="00A55694" w:rsidRPr="00A55694" w:rsidRDefault="00A55694" w:rsidP="00102228">
            <w:pPr>
              <w:spacing w:after="0" w:line="240" w:lineRule="auto"/>
              <w:rPr>
                <w:rFonts w:ascii="Arial" w:hAnsi="Arial" w:cs="Arial"/>
                <w:sz w:val="20"/>
                <w:szCs w:val="20"/>
              </w:rPr>
            </w:pPr>
            <w:r w:rsidRPr="00A55694">
              <w:rPr>
                <w:rFonts w:ascii="Arial" w:eastAsia="MS Mincho" w:hAnsi="Arial" w:cs="Arial"/>
                <w:sz w:val="20"/>
                <w:szCs w:val="20"/>
              </w:rPr>
              <w:t>Grafičke tehnike</w:t>
            </w:r>
          </w:p>
        </w:tc>
        <w:tc>
          <w:tcPr>
            <w:tcW w:w="624" w:type="dxa"/>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24" w:type="dxa"/>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80" w:type="dxa"/>
            <w:tcBorders>
              <w:right w:val="single" w:sz="12" w:space="0" w:color="auto"/>
            </w:tcBorders>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102228">
            <w:pPr>
              <w:spacing w:after="0" w:line="240" w:lineRule="auto"/>
              <w:rPr>
                <w:rFonts w:ascii="Arial" w:eastAsia="MS Mincho" w:hAnsi="Arial" w:cs="Arial"/>
                <w:sz w:val="20"/>
                <w:szCs w:val="20"/>
              </w:rPr>
            </w:pPr>
            <w:r w:rsidRPr="00A55694">
              <w:rPr>
                <w:rFonts w:ascii="Arial" w:eastAsia="MS Mincho" w:hAnsi="Arial" w:cs="Arial"/>
                <w:sz w:val="20"/>
                <w:szCs w:val="20"/>
              </w:rPr>
              <w:t>UADB03</w:t>
            </w:r>
          </w:p>
        </w:tc>
        <w:tc>
          <w:tcPr>
            <w:tcW w:w="4077" w:type="dxa"/>
            <w:tcMar>
              <w:left w:w="57" w:type="dxa"/>
              <w:right w:w="57" w:type="dxa"/>
            </w:tcMar>
          </w:tcPr>
          <w:p w:rsidR="00A55694" w:rsidRPr="00A55694" w:rsidRDefault="00A55694" w:rsidP="00102228">
            <w:pPr>
              <w:spacing w:after="0" w:line="240" w:lineRule="auto"/>
              <w:rPr>
                <w:rFonts w:ascii="Arial" w:eastAsia="MS Mincho" w:hAnsi="Arial" w:cs="Arial"/>
                <w:sz w:val="20"/>
                <w:szCs w:val="20"/>
              </w:rPr>
            </w:pPr>
            <w:r w:rsidRPr="00A55694">
              <w:rPr>
                <w:rFonts w:ascii="Arial" w:eastAsia="MS Mincho" w:hAnsi="Arial" w:cs="Arial"/>
                <w:sz w:val="20"/>
                <w:szCs w:val="20"/>
              </w:rPr>
              <w:t>Poznavanje računala i programiranja 2</w:t>
            </w:r>
          </w:p>
        </w:tc>
        <w:tc>
          <w:tcPr>
            <w:tcW w:w="624" w:type="dxa"/>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25</w:t>
            </w:r>
          </w:p>
        </w:tc>
        <w:tc>
          <w:tcPr>
            <w:tcW w:w="680" w:type="dxa"/>
            <w:tcBorders>
              <w:right w:val="single" w:sz="12" w:space="0" w:color="auto"/>
            </w:tcBorders>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UAL010</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Uvod u ikonologiju</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UAL004</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UAL007</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UAA00F</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Uvod u povijest filma</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UAA10E</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Teorija filma 1</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UAA20M</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Osnove računalne animacije 1</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102228">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r>
      <w:tr w:rsidR="00A55694" w:rsidRPr="006524CE" w:rsidTr="00102228">
        <w:tc>
          <w:tcPr>
            <w:tcW w:w="1050" w:type="dxa"/>
            <w:vMerge/>
            <w:tcBorders>
              <w:bottom w:val="single" w:sz="12" w:space="0" w:color="auto"/>
            </w:tcBorders>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A55694" w:rsidRPr="006524CE" w:rsidRDefault="00A55694"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2 izborna predmeta</w:t>
            </w:r>
          </w:p>
        </w:tc>
      </w:tr>
    </w:tbl>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155380" w:rsidRPr="006524CE" w:rsidTr="00A55694">
        <w:tc>
          <w:tcPr>
            <w:tcW w:w="9555" w:type="dxa"/>
            <w:gridSpan w:val="8"/>
            <w:tcBorders>
              <w:top w:val="single" w:sz="12" w:space="0" w:color="auto"/>
            </w:tcBorders>
            <w:shd w:val="clear" w:color="auto" w:fill="66CCFF"/>
            <w:tcMar>
              <w:left w:w="57" w:type="dxa"/>
              <w:right w:w="57" w:type="dxa"/>
            </w:tcMar>
          </w:tcPr>
          <w:p w:rsidR="00155380" w:rsidRPr="006524CE" w:rsidRDefault="00155380" w:rsidP="00102228">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155380" w:rsidRPr="006524CE" w:rsidTr="00A55694">
        <w:tc>
          <w:tcPr>
            <w:tcW w:w="9555" w:type="dxa"/>
            <w:gridSpan w:val="8"/>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 xml:space="preserve">Godina studija:  2 </w:t>
            </w:r>
          </w:p>
        </w:tc>
      </w:tr>
      <w:tr w:rsidR="00155380" w:rsidRPr="006524CE" w:rsidTr="00A55694">
        <w:tc>
          <w:tcPr>
            <w:tcW w:w="9555" w:type="dxa"/>
            <w:gridSpan w:val="8"/>
            <w:tcBorders>
              <w:bottom w:val="single" w:sz="12" w:space="0" w:color="auto"/>
            </w:tcBorders>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4</w:t>
            </w:r>
          </w:p>
        </w:tc>
      </w:tr>
      <w:tr w:rsidR="00155380" w:rsidRPr="006524CE" w:rsidTr="00A55694">
        <w:trPr>
          <w:trHeight w:val="293"/>
        </w:trPr>
        <w:tc>
          <w:tcPr>
            <w:tcW w:w="1050" w:type="dxa"/>
            <w:vMerge w:val="restart"/>
            <w:tcBorders>
              <w:top w:val="single" w:sz="12" w:space="0" w:color="auto"/>
            </w:tcBorders>
            <w:shd w:val="clear" w:color="auto" w:fill="CCFFFF"/>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155380" w:rsidRPr="006524CE" w:rsidTr="00A55694">
        <w:trPr>
          <w:trHeight w:val="293"/>
        </w:trPr>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A55694">
        <w:trPr>
          <w:trHeight w:val="380"/>
        </w:trPr>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lastRenderedPageBreak/>
              <w:t>Obvezni</w:t>
            </w: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UAD202</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Grafičko oblikovanje 3</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A55694">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UAD203</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 xml:space="preserve">Layout 2 </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A55694">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UAD204</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Fotografija 4</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A55694">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UAD108</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Sociologija kulture</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A55694">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UAD00G</w:t>
            </w:r>
          </w:p>
        </w:tc>
        <w:tc>
          <w:tcPr>
            <w:tcW w:w="4077" w:type="dxa"/>
            <w:tcMar>
              <w:left w:w="57" w:type="dxa"/>
              <w:right w:w="57" w:type="dxa"/>
            </w:tcMar>
          </w:tcPr>
          <w:p w:rsidR="00155380" w:rsidRPr="00A55694" w:rsidRDefault="00155380" w:rsidP="00102228">
            <w:pPr>
              <w:spacing w:after="0" w:line="240" w:lineRule="auto"/>
              <w:rPr>
                <w:rFonts w:ascii="Arial" w:hAnsi="Arial" w:cs="Arial"/>
                <w:b/>
                <w:bCs/>
                <w:sz w:val="20"/>
                <w:szCs w:val="20"/>
              </w:rPr>
            </w:pPr>
            <w:r w:rsidRPr="00A55694">
              <w:rPr>
                <w:rFonts w:ascii="Arial" w:hAnsi="Arial" w:cs="Arial"/>
                <w:sz w:val="20"/>
                <w:szCs w:val="20"/>
              </w:rPr>
              <w:t>Psihologija percepcije</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155380" w:rsidRPr="006524CE" w:rsidTr="00A55694">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UAD301</w:t>
            </w:r>
          </w:p>
        </w:tc>
        <w:tc>
          <w:tcPr>
            <w:tcW w:w="4077" w:type="dxa"/>
            <w:tcMar>
              <w:left w:w="57" w:type="dxa"/>
              <w:right w:w="57" w:type="dxa"/>
            </w:tcMar>
          </w:tcPr>
          <w:p w:rsidR="00155380" w:rsidRPr="00A55694" w:rsidRDefault="00155380" w:rsidP="00102228">
            <w:pPr>
              <w:spacing w:after="0" w:line="240" w:lineRule="auto"/>
              <w:rPr>
                <w:rFonts w:ascii="Arial" w:hAnsi="Arial" w:cs="Arial"/>
                <w:sz w:val="20"/>
                <w:szCs w:val="20"/>
              </w:rPr>
            </w:pPr>
            <w:r w:rsidRPr="00A55694">
              <w:rPr>
                <w:rFonts w:ascii="Arial" w:hAnsi="Arial" w:cs="Arial"/>
                <w:sz w:val="20"/>
                <w:szCs w:val="20"/>
              </w:rPr>
              <w:t>Dizajn interaktivnih medija 2</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30</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5</w:t>
            </w:r>
          </w:p>
        </w:tc>
        <w:tc>
          <w:tcPr>
            <w:tcW w:w="624" w:type="dxa"/>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A55694" w:rsidRDefault="00155380" w:rsidP="00102228">
            <w:pPr>
              <w:tabs>
                <w:tab w:val="left" w:pos="2820"/>
              </w:tabs>
              <w:spacing w:before="40" w:after="0" w:line="240" w:lineRule="auto"/>
              <w:jc w:val="center"/>
              <w:rPr>
                <w:rFonts w:ascii="Arial" w:hAnsi="Arial" w:cs="Arial"/>
                <w:sz w:val="20"/>
                <w:szCs w:val="20"/>
              </w:rPr>
            </w:pPr>
            <w:r w:rsidRPr="00A55694">
              <w:rPr>
                <w:rFonts w:ascii="Arial" w:hAnsi="Arial" w:cs="Arial"/>
                <w:sz w:val="20"/>
                <w:szCs w:val="20"/>
              </w:rPr>
              <w:t>3</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A55694" w:rsidRDefault="00A55694" w:rsidP="00645353">
            <w:pPr>
              <w:tabs>
                <w:tab w:val="left" w:pos="2820"/>
              </w:tabs>
              <w:spacing w:before="40" w:after="0" w:line="240" w:lineRule="auto"/>
              <w:rPr>
                <w:rFonts w:ascii="Arial" w:hAnsi="Arial" w:cs="Arial"/>
                <w:color w:val="FF0000"/>
                <w:sz w:val="20"/>
                <w:szCs w:val="20"/>
              </w:rPr>
            </w:pPr>
            <w:r w:rsidRPr="00A55694">
              <w:rPr>
                <w:rFonts w:ascii="Arial" w:hAnsi="Arial" w:cs="Arial"/>
                <w:color w:val="FF0000"/>
                <w:sz w:val="20"/>
                <w:szCs w:val="20"/>
              </w:rPr>
              <w:t>UAS10B</w:t>
            </w:r>
          </w:p>
        </w:tc>
        <w:tc>
          <w:tcPr>
            <w:tcW w:w="4077" w:type="dxa"/>
            <w:tcMar>
              <w:left w:w="57" w:type="dxa"/>
              <w:right w:w="57" w:type="dxa"/>
            </w:tcMar>
          </w:tcPr>
          <w:p w:rsidR="00A55694" w:rsidRPr="00A55694" w:rsidRDefault="00A55694" w:rsidP="00645353">
            <w:pPr>
              <w:spacing w:after="0" w:line="240" w:lineRule="auto"/>
              <w:rPr>
                <w:rFonts w:ascii="Arial" w:hAnsi="Arial" w:cs="Arial"/>
                <w:color w:val="FF0000"/>
                <w:sz w:val="20"/>
                <w:szCs w:val="20"/>
              </w:rPr>
            </w:pPr>
            <w:r w:rsidRPr="00A55694">
              <w:rPr>
                <w:rFonts w:ascii="Arial" w:eastAsia="MS Mincho" w:hAnsi="Arial" w:cs="Arial"/>
                <w:color w:val="FF0000"/>
                <w:sz w:val="20"/>
                <w:szCs w:val="20"/>
              </w:rPr>
              <w:t>Suvremena umjetnost 2</w:t>
            </w:r>
          </w:p>
        </w:tc>
        <w:tc>
          <w:tcPr>
            <w:tcW w:w="624" w:type="dxa"/>
            <w:tcMar>
              <w:left w:w="57" w:type="dxa"/>
              <w:right w:w="57" w:type="dxa"/>
            </w:tcMar>
          </w:tcPr>
          <w:p w:rsidR="00A55694" w:rsidRPr="00A55694" w:rsidRDefault="00A55694" w:rsidP="00A55694">
            <w:pPr>
              <w:spacing w:after="0" w:line="240" w:lineRule="auto"/>
              <w:jc w:val="center"/>
              <w:rPr>
                <w:rFonts w:ascii="Arial" w:eastAsia="MS Mincho" w:hAnsi="Arial" w:cs="Arial"/>
                <w:color w:val="FF0000"/>
                <w:sz w:val="20"/>
                <w:szCs w:val="20"/>
              </w:rPr>
            </w:pPr>
            <w:r w:rsidRPr="00A55694">
              <w:rPr>
                <w:rFonts w:ascii="Arial" w:hAnsi="Arial" w:cs="Arial"/>
                <w:color w:val="FF0000"/>
                <w:sz w:val="20"/>
                <w:szCs w:val="20"/>
              </w:rPr>
              <w:t>30</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15</w:t>
            </w:r>
          </w:p>
        </w:tc>
        <w:tc>
          <w:tcPr>
            <w:tcW w:w="624" w:type="dxa"/>
            <w:tcMar>
              <w:left w:w="57" w:type="dxa"/>
              <w:right w:w="57" w:type="dxa"/>
            </w:tcMar>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A55694" w:rsidRPr="00A55694" w:rsidRDefault="00A55694" w:rsidP="00A55694">
            <w:pPr>
              <w:tabs>
                <w:tab w:val="left" w:pos="2820"/>
              </w:tabs>
              <w:spacing w:before="40" w:after="0" w:line="240" w:lineRule="auto"/>
              <w:rPr>
                <w:rFonts w:ascii="Arial" w:hAnsi="Arial" w:cs="Arial"/>
                <w:color w:val="FF0000"/>
                <w:sz w:val="20"/>
                <w:szCs w:val="20"/>
              </w:rPr>
            </w:pPr>
          </w:p>
        </w:tc>
        <w:tc>
          <w:tcPr>
            <w:tcW w:w="709" w:type="dxa"/>
            <w:vAlign w:val="center"/>
          </w:tcPr>
          <w:p w:rsidR="00A55694" w:rsidRPr="00A55694" w:rsidRDefault="00A55694" w:rsidP="00645353">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3</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A55694" w:rsidRPr="006524CE" w:rsidRDefault="00A55694"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A55694" w:rsidRPr="006524CE" w:rsidRDefault="00A55694" w:rsidP="00A55694">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w:t>
            </w:r>
            <w:r>
              <w:rPr>
                <w:rFonts w:ascii="Arial" w:hAnsi="Arial" w:cs="Arial"/>
                <w:sz w:val="20"/>
                <w:szCs w:val="20"/>
              </w:rPr>
              <w:t>9</w:t>
            </w:r>
            <w:r w:rsidRPr="006524CE">
              <w:rPr>
                <w:rFonts w:ascii="Arial" w:hAnsi="Arial" w:cs="Arial"/>
                <w:sz w:val="20"/>
                <w:szCs w:val="20"/>
              </w:rPr>
              <w:t>5</w:t>
            </w:r>
          </w:p>
        </w:tc>
        <w:tc>
          <w:tcPr>
            <w:tcW w:w="624" w:type="dxa"/>
            <w:shd w:val="clear" w:color="auto" w:fill="CCFFFF"/>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Pr>
                <w:rFonts w:ascii="Arial" w:hAnsi="Arial" w:cs="Arial"/>
                <w:sz w:val="20"/>
                <w:szCs w:val="20"/>
              </w:rPr>
              <w:t>50</w:t>
            </w:r>
          </w:p>
        </w:tc>
        <w:tc>
          <w:tcPr>
            <w:tcW w:w="624" w:type="dxa"/>
            <w:shd w:val="clear" w:color="auto" w:fill="CCFFFF"/>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85</w:t>
            </w:r>
          </w:p>
        </w:tc>
        <w:tc>
          <w:tcPr>
            <w:tcW w:w="680" w:type="dxa"/>
            <w:tcBorders>
              <w:right w:val="single" w:sz="12" w:space="0" w:color="auto"/>
            </w:tcBorders>
            <w:shd w:val="clear" w:color="auto" w:fill="CCFFFF"/>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A55694" w:rsidRPr="00A55694" w:rsidRDefault="00A55694" w:rsidP="00102228">
            <w:pPr>
              <w:tabs>
                <w:tab w:val="left" w:pos="2820"/>
              </w:tabs>
              <w:spacing w:before="40" w:after="0" w:line="240" w:lineRule="auto"/>
              <w:jc w:val="center"/>
              <w:rPr>
                <w:rFonts w:ascii="Arial" w:hAnsi="Arial" w:cs="Arial"/>
                <w:color w:val="FF0000"/>
                <w:sz w:val="20"/>
                <w:szCs w:val="20"/>
              </w:rPr>
            </w:pPr>
            <w:r w:rsidRPr="00A55694">
              <w:rPr>
                <w:rFonts w:ascii="Arial" w:hAnsi="Arial" w:cs="Arial"/>
                <w:color w:val="FF0000"/>
                <w:sz w:val="20"/>
                <w:szCs w:val="20"/>
              </w:rPr>
              <w:t>27</w:t>
            </w:r>
          </w:p>
        </w:tc>
      </w:tr>
      <w:tr w:rsidR="00A55694" w:rsidRPr="006524CE" w:rsidTr="00A55694">
        <w:tc>
          <w:tcPr>
            <w:tcW w:w="1050" w:type="dxa"/>
            <w:vMerge w:val="restart"/>
            <w:shd w:val="clear" w:color="auto" w:fill="CCFFFF"/>
            <w:vAlign w:val="center"/>
          </w:tcPr>
          <w:p w:rsidR="00A55694" w:rsidRPr="006524CE" w:rsidRDefault="00A55694"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Izborni</w:t>
            </w:r>
          </w:p>
        </w:tc>
        <w:tc>
          <w:tcPr>
            <w:tcW w:w="116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UAD205</w:t>
            </w:r>
          </w:p>
        </w:tc>
        <w:tc>
          <w:tcPr>
            <w:tcW w:w="407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Ilustracija 2</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A55694">
        <w:trPr>
          <w:trHeight w:val="535"/>
        </w:trPr>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UAA10J</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Film u razdoblju modernizma i postmodernizma</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UAA20E</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Teorija filma 2</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UAA30R</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Osnove računalne animacije 2</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UAL106</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Grafika II</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UAL104</w:t>
            </w: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II</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spacing w:after="0" w:line="240" w:lineRule="auto"/>
              <w:rPr>
                <w:rFonts w:ascii="Arial" w:hAnsi="Arial" w:cs="Arial"/>
                <w:color w:val="000000"/>
                <w:sz w:val="20"/>
                <w:szCs w:val="20"/>
              </w:rPr>
            </w:pPr>
            <w:r w:rsidRPr="006524CE">
              <w:rPr>
                <w:rFonts w:ascii="Arial" w:hAnsi="Arial" w:cs="Arial"/>
                <w:color w:val="000000"/>
                <w:sz w:val="20"/>
                <w:szCs w:val="20"/>
              </w:rPr>
              <w:t>UAL107</w:t>
            </w:r>
          </w:p>
          <w:p w:rsidR="00A55694" w:rsidRPr="006524CE" w:rsidRDefault="00A55694" w:rsidP="00102228">
            <w:pPr>
              <w:spacing w:after="0" w:line="240" w:lineRule="auto"/>
              <w:rPr>
                <w:rFonts w:ascii="Arial" w:hAnsi="Arial" w:cs="Arial"/>
                <w:color w:val="000000"/>
                <w:sz w:val="20"/>
                <w:szCs w:val="20"/>
              </w:rPr>
            </w:pPr>
          </w:p>
        </w:tc>
        <w:tc>
          <w:tcPr>
            <w:tcW w:w="4077" w:type="dxa"/>
            <w:tcMar>
              <w:left w:w="57" w:type="dxa"/>
              <w:right w:w="57" w:type="dxa"/>
            </w:tcMar>
          </w:tcPr>
          <w:p w:rsidR="00A55694" w:rsidRPr="006524CE" w:rsidRDefault="00A55694"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II</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A55694" w:rsidRPr="006524CE" w:rsidTr="00A55694">
        <w:tc>
          <w:tcPr>
            <w:tcW w:w="1050" w:type="dxa"/>
            <w:vMerge/>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A55694" w:rsidRPr="006524CE" w:rsidRDefault="00A55694" w:rsidP="00102228">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A55694" w:rsidRPr="006524CE" w:rsidRDefault="00A55694" w:rsidP="00102228">
            <w:pPr>
              <w:tabs>
                <w:tab w:val="left" w:pos="2820"/>
              </w:tabs>
              <w:spacing w:before="40" w:after="0" w:line="240" w:lineRule="auto"/>
              <w:rPr>
                <w:rFonts w:ascii="Arial" w:hAnsi="Arial" w:cs="Arial"/>
                <w:sz w:val="20"/>
                <w:szCs w:val="20"/>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A55694" w:rsidRPr="006524CE" w:rsidRDefault="00A55694"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A55694" w:rsidRPr="006524CE" w:rsidTr="00A55694">
        <w:tc>
          <w:tcPr>
            <w:tcW w:w="1050" w:type="dxa"/>
            <w:vMerge/>
            <w:tcBorders>
              <w:bottom w:val="single" w:sz="12" w:space="0" w:color="auto"/>
            </w:tcBorders>
            <w:shd w:val="clear" w:color="auto" w:fill="CCFFFF"/>
          </w:tcPr>
          <w:p w:rsidR="00A55694" w:rsidRPr="006524CE" w:rsidRDefault="00A55694" w:rsidP="00102228">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A55694" w:rsidRPr="006524CE" w:rsidRDefault="00A55694"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1 izborni predmet</w:t>
            </w:r>
          </w:p>
        </w:tc>
      </w:tr>
    </w:tbl>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155380" w:rsidRPr="006524CE" w:rsidTr="00102228">
        <w:tc>
          <w:tcPr>
            <w:tcW w:w="9555" w:type="dxa"/>
            <w:gridSpan w:val="8"/>
            <w:tcBorders>
              <w:top w:val="single" w:sz="12" w:space="0" w:color="auto"/>
            </w:tcBorders>
            <w:shd w:val="clear" w:color="auto" w:fill="66CCFF"/>
            <w:tcMar>
              <w:left w:w="57" w:type="dxa"/>
              <w:right w:w="57" w:type="dxa"/>
            </w:tcMar>
          </w:tcPr>
          <w:p w:rsidR="00155380" w:rsidRPr="006524CE" w:rsidRDefault="00155380" w:rsidP="00102228">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155380" w:rsidRPr="006524CE" w:rsidTr="00102228">
        <w:tc>
          <w:tcPr>
            <w:tcW w:w="9555" w:type="dxa"/>
            <w:gridSpan w:val="8"/>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Godina studija:  3</w:t>
            </w:r>
          </w:p>
        </w:tc>
      </w:tr>
      <w:tr w:rsidR="00155380" w:rsidRPr="006524CE" w:rsidTr="00102228">
        <w:tc>
          <w:tcPr>
            <w:tcW w:w="9555" w:type="dxa"/>
            <w:gridSpan w:val="8"/>
            <w:tcBorders>
              <w:bottom w:val="single" w:sz="12" w:space="0" w:color="auto"/>
            </w:tcBorders>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5</w:t>
            </w:r>
          </w:p>
        </w:tc>
      </w:tr>
      <w:tr w:rsidR="00155380" w:rsidRPr="006524CE" w:rsidTr="00102228">
        <w:trPr>
          <w:trHeight w:val="293"/>
        </w:trPr>
        <w:tc>
          <w:tcPr>
            <w:tcW w:w="1050" w:type="dxa"/>
            <w:vMerge w:val="restart"/>
            <w:tcBorders>
              <w:top w:val="single" w:sz="12" w:space="0" w:color="auto"/>
            </w:tcBorders>
            <w:shd w:val="clear" w:color="auto" w:fill="CCFFFF"/>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155380" w:rsidRPr="006524CE" w:rsidTr="00102228">
        <w:trPr>
          <w:trHeight w:val="293"/>
        </w:trPr>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102228">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UAD302</w:t>
            </w:r>
          </w:p>
        </w:tc>
        <w:tc>
          <w:tcPr>
            <w:tcW w:w="407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Grafičko oblikovanje 4</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30</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0</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UAD206</w:t>
            </w:r>
          </w:p>
        </w:tc>
        <w:tc>
          <w:tcPr>
            <w:tcW w:w="407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Multimedija 1: Linearna naracija</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30</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5</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w:t>
            </w:r>
          </w:p>
        </w:tc>
      </w:tr>
      <w:tr w:rsidR="00155380" w:rsidRPr="006524CE" w:rsidTr="00102228">
        <w:trPr>
          <w:trHeight w:val="373"/>
        </w:trPr>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UAD109</w:t>
            </w:r>
          </w:p>
        </w:tc>
        <w:tc>
          <w:tcPr>
            <w:tcW w:w="407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Mediji i društvo</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30</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15</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UAD402</w:t>
            </w:r>
          </w:p>
        </w:tc>
        <w:tc>
          <w:tcPr>
            <w:tcW w:w="407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Stručna praksa</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0</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5</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80</w:t>
            </w:r>
          </w:p>
        </w:tc>
        <w:tc>
          <w:tcPr>
            <w:tcW w:w="680" w:type="dxa"/>
            <w:tcBorders>
              <w:righ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UAD401</w:t>
            </w:r>
          </w:p>
        </w:tc>
        <w:tc>
          <w:tcPr>
            <w:tcW w:w="407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hAnsi="Arial" w:cs="Arial"/>
                <w:sz w:val="20"/>
                <w:szCs w:val="20"/>
              </w:rPr>
              <w:t>Dizajn interaktivnih medija 3</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30</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5</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w:t>
            </w:r>
          </w:p>
        </w:tc>
      </w:tr>
      <w:tr w:rsidR="0058790A" w:rsidRPr="006524CE" w:rsidTr="00102228">
        <w:tc>
          <w:tcPr>
            <w:tcW w:w="1050" w:type="dxa"/>
            <w:vMerge/>
            <w:shd w:val="clear" w:color="auto" w:fill="CCFFFF"/>
          </w:tcPr>
          <w:p w:rsidR="0058790A" w:rsidRPr="006524CE" w:rsidRDefault="0058790A"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58790A" w:rsidRPr="0058790A" w:rsidRDefault="0058790A" w:rsidP="00645353">
            <w:pPr>
              <w:spacing w:after="0" w:line="240" w:lineRule="auto"/>
              <w:rPr>
                <w:rFonts w:ascii="Arial" w:hAnsi="Arial" w:cs="Arial"/>
                <w:color w:val="FF0000"/>
                <w:sz w:val="20"/>
                <w:szCs w:val="20"/>
              </w:rPr>
            </w:pPr>
            <w:r w:rsidRPr="0058790A">
              <w:rPr>
                <w:rFonts w:ascii="Arial" w:hAnsi="Arial" w:cs="Arial"/>
                <w:color w:val="FF0000"/>
                <w:sz w:val="20"/>
                <w:szCs w:val="20"/>
              </w:rPr>
              <w:t>UAS20B</w:t>
            </w:r>
          </w:p>
        </w:tc>
        <w:tc>
          <w:tcPr>
            <w:tcW w:w="4077" w:type="dxa"/>
            <w:tcMar>
              <w:left w:w="57" w:type="dxa"/>
              <w:right w:w="57" w:type="dxa"/>
            </w:tcMar>
          </w:tcPr>
          <w:p w:rsidR="0058790A" w:rsidRPr="0058790A" w:rsidRDefault="0058790A" w:rsidP="00645353">
            <w:pPr>
              <w:spacing w:after="0" w:line="240" w:lineRule="auto"/>
              <w:rPr>
                <w:rFonts w:ascii="Arial" w:eastAsia="MS Mincho" w:hAnsi="Arial" w:cs="Arial"/>
                <w:color w:val="FF0000"/>
                <w:sz w:val="20"/>
                <w:szCs w:val="20"/>
              </w:rPr>
            </w:pPr>
            <w:r w:rsidRPr="0058790A">
              <w:rPr>
                <w:rFonts w:ascii="Arial" w:eastAsia="MS Mincho" w:hAnsi="Arial" w:cs="Arial"/>
                <w:color w:val="FF0000"/>
                <w:sz w:val="20"/>
                <w:szCs w:val="20"/>
              </w:rPr>
              <w:t>Suvremena umjetnost 3</w:t>
            </w:r>
          </w:p>
        </w:tc>
        <w:tc>
          <w:tcPr>
            <w:tcW w:w="624" w:type="dxa"/>
            <w:tcMar>
              <w:left w:w="57" w:type="dxa"/>
              <w:right w:w="57" w:type="dxa"/>
            </w:tcMar>
            <w:vAlign w:val="center"/>
          </w:tcPr>
          <w:p w:rsidR="0058790A" w:rsidRPr="0058790A" w:rsidRDefault="0058790A" w:rsidP="00645353">
            <w:pPr>
              <w:tabs>
                <w:tab w:val="left" w:pos="2820"/>
              </w:tabs>
              <w:spacing w:before="40" w:after="0" w:line="240" w:lineRule="auto"/>
              <w:jc w:val="center"/>
              <w:rPr>
                <w:rFonts w:ascii="Arial" w:hAnsi="Arial" w:cs="Arial"/>
                <w:color w:val="FF0000"/>
                <w:sz w:val="20"/>
                <w:szCs w:val="20"/>
              </w:rPr>
            </w:pPr>
            <w:r w:rsidRPr="0058790A">
              <w:rPr>
                <w:rFonts w:ascii="Arial" w:hAnsi="Arial" w:cs="Arial"/>
                <w:color w:val="FF0000"/>
                <w:sz w:val="20"/>
                <w:szCs w:val="20"/>
              </w:rPr>
              <w:t>30</w:t>
            </w:r>
          </w:p>
        </w:tc>
        <w:tc>
          <w:tcPr>
            <w:tcW w:w="624" w:type="dxa"/>
            <w:tcMar>
              <w:left w:w="57" w:type="dxa"/>
              <w:right w:w="57" w:type="dxa"/>
            </w:tcMar>
            <w:vAlign w:val="center"/>
          </w:tcPr>
          <w:p w:rsidR="0058790A" w:rsidRPr="0058790A" w:rsidRDefault="0058790A" w:rsidP="00645353">
            <w:pPr>
              <w:tabs>
                <w:tab w:val="left" w:pos="2820"/>
              </w:tabs>
              <w:spacing w:before="40" w:after="0" w:line="240" w:lineRule="auto"/>
              <w:jc w:val="center"/>
              <w:rPr>
                <w:rFonts w:ascii="Arial" w:hAnsi="Arial" w:cs="Arial"/>
                <w:color w:val="FF0000"/>
                <w:sz w:val="20"/>
                <w:szCs w:val="20"/>
              </w:rPr>
            </w:pPr>
            <w:r w:rsidRPr="0058790A">
              <w:rPr>
                <w:rFonts w:ascii="Arial" w:hAnsi="Arial" w:cs="Arial"/>
                <w:color w:val="FF0000"/>
                <w:sz w:val="20"/>
                <w:szCs w:val="20"/>
              </w:rPr>
              <w:t>15</w:t>
            </w:r>
          </w:p>
        </w:tc>
        <w:tc>
          <w:tcPr>
            <w:tcW w:w="624" w:type="dxa"/>
            <w:tcMar>
              <w:left w:w="57" w:type="dxa"/>
              <w:right w:w="57" w:type="dxa"/>
            </w:tcMar>
            <w:vAlign w:val="center"/>
          </w:tcPr>
          <w:p w:rsidR="0058790A" w:rsidRPr="0058790A" w:rsidRDefault="0058790A" w:rsidP="00645353">
            <w:pPr>
              <w:tabs>
                <w:tab w:val="left" w:pos="2820"/>
              </w:tabs>
              <w:spacing w:before="40" w:after="0" w:line="240" w:lineRule="auto"/>
              <w:jc w:val="center"/>
              <w:rPr>
                <w:rFonts w:ascii="Arial" w:hAnsi="Arial" w:cs="Arial"/>
                <w:color w:val="FF0000"/>
                <w:sz w:val="20"/>
                <w:szCs w:val="20"/>
              </w:rPr>
            </w:pPr>
            <w:r w:rsidRPr="0058790A">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58790A" w:rsidRPr="0058790A" w:rsidRDefault="0058790A" w:rsidP="00645353">
            <w:pPr>
              <w:tabs>
                <w:tab w:val="left" w:pos="2820"/>
              </w:tabs>
              <w:spacing w:before="40" w:after="0" w:line="240" w:lineRule="auto"/>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58790A" w:rsidRPr="0058790A" w:rsidRDefault="0058790A" w:rsidP="00645353">
            <w:pPr>
              <w:tabs>
                <w:tab w:val="left" w:pos="2820"/>
              </w:tabs>
              <w:spacing w:before="40" w:after="0" w:line="240" w:lineRule="auto"/>
              <w:jc w:val="center"/>
              <w:rPr>
                <w:rFonts w:ascii="Arial" w:hAnsi="Arial" w:cs="Arial"/>
                <w:color w:val="FF0000"/>
                <w:sz w:val="20"/>
                <w:szCs w:val="20"/>
              </w:rPr>
            </w:pPr>
            <w:r w:rsidRPr="0058790A">
              <w:rPr>
                <w:rFonts w:ascii="Arial" w:hAnsi="Arial" w:cs="Arial"/>
                <w:color w:val="FF0000"/>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eastAsia="MS Mincho" w:hAnsi="Arial" w:cs="Arial"/>
                <w:sz w:val="20"/>
                <w:szCs w:val="20"/>
              </w:rPr>
              <w:t>UAD406</w:t>
            </w:r>
          </w:p>
        </w:tc>
        <w:tc>
          <w:tcPr>
            <w:tcW w:w="4077" w:type="dxa"/>
            <w:tcMar>
              <w:left w:w="57" w:type="dxa"/>
              <w:right w:w="57" w:type="dxa"/>
            </w:tcMar>
          </w:tcPr>
          <w:p w:rsidR="00155380" w:rsidRPr="0058790A" w:rsidRDefault="00155380" w:rsidP="00102228">
            <w:pPr>
              <w:spacing w:after="0" w:line="240" w:lineRule="auto"/>
              <w:rPr>
                <w:rFonts w:ascii="Arial" w:hAnsi="Arial" w:cs="Arial"/>
                <w:sz w:val="20"/>
                <w:szCs w:val="20"/>
              </w:rPr>
            </w:pPr>
            <w:r w:rsidRPr="0058790A">
              <w:rPr>
                <w:rFonts w:ascii="Arial" w:eastAsia="MS Mincho" w:hAnsi="Arial" w:cs="Arial"/>
                <w:sz w:val="20"/>
                <w:szCs w:val="20"/>
              </w:rPr>
              <w:t>Tipografija 4</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30</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5</w:t>
            </w:r>
          </w:p>
        </w:tc>
        <w:tc>
          <w:tcPr>
            <w:tcW w:w="624" w:type="dxa"/>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58790A" w:rsidRDefault="00155380" w:rsidP="00102228">
            <w:pPr>
              <w:tabs>
                <w:tab w:val="left" w:pos="2820"/>
              </w:tabs>
              <w:spacing w:before="40" w:after="0" w:line="240" w:lineRule="auto"/>
              <w:jc w:val="center"/>
              <w:rPr>
                <w:rFonts w:ascii="Arial" w:hAnsi="Arial" w:cs="Arial"/>
                <w:sz w:val="20"/>
                <w:szCs w:val="20"/>
              </w:rPr>
            </w:pPr>
            <w:r w:rsidRPr="0058790A">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155380" w:rsidRPr="006524CE" w:rsidRDefault="0058790A" w:rsidP="00102228">
            <w:pPr>
              <w:tabs>
                <w:tab w:val="left" w:pos="2820"/>
              </w:tabs>
              <w:spacing w:before="40" w:after="0" w:line="240" w:lineRule="auto"/>
              <w:jc w:val="center"/>
              <w:rPr>
                <w:rFonts w:ascii="Arial" w:hAnsi="Arial" w:cs="Arial"/>
                <w:sz w:val="20"/>
                <w:szCs w:val="20"/>
              </w:rPr>
            </w:pPr>
            <w:r>
              <w:rPr>
                <w:rFonts w:ascii="Arial" w:hAnsi="Arial" w:cs="Arial"/>
                <w:sz w:val="20"/>
                <w:szCs w:val="20"/>
              </w:rPr>
              <w:t>210</w:t>
            </w:r>
          </w:p>
        </w:tc>
        <w:tc>
          <w:tcPr>
            <w:tcW w:w="624" w:type="dxa"/>
            <w:shd w:val="clear" w:color="auto" w:fill="CCFFFF"/>
            <w:tcMar>
              <w:left w:w="57" w:type="dxa"/>
              <w:right w:w="57" w:type="dxa"/>
            </w:tcMar>
            <w:vAlign w:val="center"/>
          </w:tcPr>
          <w:p w:rsidR="00155380" w:rsidRPr="006524CE" w:rsidRDefault="0058790A" w:rsidP="00102228">
            <w:pPr>
              <w:tabs>
                <w:tab w:val="left" w:pos="2820"/>
              </w:tabs>
              <w:spacing w:before="40" w:after="0" w:line="240" w:lineRule="auto"/>
              <w:jc w:val="center"/>
              <w:rPr>
                <w:rFonts w:ascii="Arial" w:hAnsi="Arial" w:cs="Arial"/>
                <w:sz w:val="20"/>
                <w:szCs w:val="20"/>
              </w:rPr>
            </w:pPr>
            <w:r>
              <w:rPr>
                <w:rFonts w:ascii="Arial" w:hAnsi="Arial" w:cs="Arial"/>
                <w:sz w:val="20"/>
                <w:szCs w:val="20"/>
              </w:rPr>
              <w:t>65</w:t>
            </w:r>
          </w:p>
        </w:tc>
        <w:tc>
          <w:tcPr>
            <w:tcW w:w="624" w:type="dxa"/>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140</w:t>
            </w:r>
          </w:p>
        </w:tc>
        <w:tc>
          <w:tcPr>
            <w:tcW w:w="680" w:type="dxa"/>
            <w:tcBorders>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155380" w:rsidRPr="005E667A" w:rsidRDefault="0058790A" w:rsidP="00102228">
            <w:pPr>
              <w:tabs>
                <w:tab w:val="left" w:pos="2820"/>
              </w:tabs>
              <w:spacing w:before="40" w:after="0" w:line="240" w:lineRule="auto"/>
              <w:jc w:val="center"/>
              <w:rPr>
                <w:rFonts w:ascii="Arial" w:hAnsi="Arial" w:cs="Arial"/>
                <w:color w:val="FF0000"/>
                <w:sz w:val="20"/>
                <w:szCs w:val="20"/>
              </w:rPr>
            </w:pPr>
            <w:r w:rsidRPr="005E667A">
              <w:rPr>
                <w:rFonts w:ascii="Arial" w:hAnsi="Arial" w:cs="Arial"/>
                <w:color w:val="FF0000"/>
                <w:sz w:val="20"/>
                <w:szCs w:val="20"/>
              </w:rPr>
              <w:t>27</w:t>
            </w:r>
          </w:p>
        </w:tc>
      </w:tr>
      <w:tr w:rsidR="00155380" w:rsidRPr="006524CE" w:rsidTr="00102228">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Izborni</w:t>
            </w: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UAL206</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Grafika III</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UAL203</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Ručni tisak</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UAL204</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III</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UAL207</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III</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UAS006</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Suvremena grafika 1</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UAA10N</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 pokretna slika 1</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lang w:val="pl-PL"/>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102228">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više izbornih predmeta</w:t>
            </w:r>
          </w:p>
        </w:tc>
      </w:tr>
    </w:tbl>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155380" w:rsidRPr="006524CE" w:rsidTr="00102228">
        <w:tc>
          <w:tcPr>
            <w:tcW w:w="9555" w:type="dxa"/>
            <w:gridSpan w:val="8"/>
            <w:tcBorders>
              <w:top w:val="single" w:sz="12" w:space="0" w:color="auto"/>
            </w:tcBorders>
            <w:shd w:val="clear" w:color="auto" w:fill="66CCFF"/>
            <w:tcMar>
              <w:left w:w="57" w:type="dxa"/>
              <w:right w:w="57" w:type="dxa"/>
            </w:tcMar>
          </w:tcPr>
          <w:p w:rsidR="00155380" w:rsidRPr="006524CE" w:rsidRDefault="00155380" w:rsidP="00102228">
            <w:pPr>
              <w:tabs>
                <w:tab w:val="left" w:pos="2820"/>
              </w:tabs>
              <w:spacing w:before="40" w:after="0" w:line="240" w:lineRule="auto"/>
              <w:jc w:val="center"/>
              <w:rPr>
                <w:rFonts w:ascii="Arial" w:hAnsi="Arial" w:cs="Arial"/>
                <w:b/>
                <w:sz w:val="20"/>
                <w:szCs w:val="20"/>
              </w:rPr>
            </w:pPr>
            <w:r w:rsidRPr="006524CE">
              <w:rPr>
                <w:rFonts w:ascii="Arial" w:hAnsi="Arial" w:cs="Arial"/>
                <w:b/>
                <w:sz w:val="20"/>
                <w:szCs w:val="20"/>
              </w:rPr>
              <w:t>POPIS PREDMETA</w:t>
            </w:r>
          </w:p>
        </w:tc>
      </w:tr>
      <w:tr w:rsidR="00155380" w:rsidRPr="006524CE" w:rsidTr="00102228">
        <w:tc>
          <w:tcPr>
            <w:tcW w:w="9555" w:type="dxa"/>
            <w:gridSpan w:val="8"/>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 xml:space="preserve">Godina studija:  3 </w:t>
            </w:r>
          </w:p>
        </w:tc>
      </w:tr>
      <w:tr w:rsidR="00155380" w:rsidRPr="006524CE" w:rsidTr="00102228">
        <w:tc>
          <w:tcPr>
            <w:tcW w:w="9555" w:type="dxa"/>
            <w:gridSpan w:val="8"/>
            <w:tcBorders>
              <w:bottom w:val="single" w:sz="12" w:space="0" w:color="auto"/>
            </w:tcBorders>
            <w:tcMar>
              <w:left w:w="57" w:type="dxa"/>
              <w:right w:w="57" w:type="dxa"/>
            </w:tcMar>
          </w:tcPr>
          <w:p w:rsidR="00155380" w:rsidRPr="006524CE" w:rsidRDefault="00155380" w:rsidP="00102228">
            <w:pPr>
              <w:tabs>
                <w:tab w:val="left" w:pos="2820"/>
              </w:tabs>
              <w:spacing w:before="40" w:after="0" w:line="240" w:lineRule="auto"/>
              <w:rPr>
                <w:rFonts w:ascii="Arial" w:hAnsi="Arial" w:cs="Arial"/>
                <w:b/>
                <w:sz w:val="20"/>
                <w:szCs w:val="20"/>
              </w:rPr>
            </w:pPr>
            <w:r w:rsidRPr="006524CE">
              <w:rPr>
                <w:rFonts w:ascii="Arial" w:hAnsi="Arial" w:cs="Arial"/>
                <w:sz w:val="20"/>
                <w:szCs w:val="20"/>
              </w:rPr>
              <w:t>Semestar:   6</w:t>
            </w:r>
          </w:p>
        </w:tc>
      </w:tr>
      <w:tr w:rsidR="00155380" w:rsidRPr="006524CE" w:rsidTr="00102228">
        <w:trPr>
          <w:trHeight w:val="293"/>
        </w:trPr>
        <w:tc>
          <w:tcPr>
            <w:tcW w:w="1050" w:type="dxa"/>
            <w:vMerge w:val="restart"/>
            <w:tcBorders>
              <w:top w:val="single" w:sz="12" w:space="0" w:color="auto"/>
            </w:tcBorders>
            <w:shd w:val="clear" w:color="auto" w:fill="CCFFFF"/>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ECTS</w:t>
            </w:r>
          </w:p>
        </w:tc>
      </w:tr>
      <w:tr w:rsidR="00155380" w:rsidRPr="006524CE" w:rsidTr="00102228">
        <w:trPr>
          <w:trHeight w:val="293"/>
        </w:trPr>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102228">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Obvezni</w:t>
            </w: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UAD501</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Grafičko oblikovanje 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UAD404</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Grafička tehnologija 2</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6</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UAD304</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Multimedija 2: Interaktivna naracija</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UAD00C</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Vizualne komunikacije i prostor</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82DA8" w:rsidRDefault="00155380" w:rsidP="00102228">
            <w:pPr>
              <w:spacing w:after="0" w:line="240" w:lineRule="auto"/>
              <w:rPr>
                <w:rFonts w:ascii="Arial" w:hAnsi="Arial" w:cs="Arial"/>
                <w:sz w:val="20"/>
                <w:szCs w:val="20"/>
              </w:rPr>
            </w:pPr>
            <w:r w:rsidRPr="00682DA8">
              <w:rPr>
                <w:rFonts w:ascii="Arial" w:hAnsi="Arial" w:cs="Arial"/>
                <w:sz w:val="20"/>
                <w:szCs w:val="20"/>
              </w:rPr>
              <w:t>UAD403</w:t>
            </w:r>
          </w:p>
        </w:tc>
        <w:tc>
          <w:tcPr>
            <w:tcW w:w="4077" w:type="dxa"/>
            <w:tcMar>
              <w:left w:w="57" w:type="dxa"/>
              <w:right w:w="57" w:type="dxa"/>
            </w:tcMar>
          </w:tcPr>
          <w:p w:rsidR="00155380" w:rsidRPr="00682DA8" w:rsidRDefault="00155380" w:rsidP="00102228">
            <w:pPr>
              <w:spacing w:after="0" w:line="240" w:lineRule="auto"/>
              <w:rPr>
                <w:rFonts w:ascii="Arial" w:hAnsi="Arial" w:cs="Arial"/>
                <w:sz w:val="20"/>
                <w:szCs w:val="20"/>
              </w:rPr>
            </w:pPr>
            <w:r w:rsidRPr="00682DA8">
              <w:rPr>
                <w:rFonts w:ascii="Arial" w:hAnsi="Arial" w:cs="Arial"/>
                <w:sz w:val="20"/>
                <w:szCs w:val="20"/>
              </w:rPr>
              <w:t>Održivi dizajn</w:t>
            </w:r>
          </w:p>
        </w:tc>
        <w:tc>
          <w:tcPr>
            <w:tcW w:w="624" w:type="dxa"/>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30</w:t>
            </w:r>
          </w:p>
        </w:tc>
        <w:tc>
          <w:tcPr>
            <w:tcW w:w="624" w:type="dxa"/>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0</w:t>
            </w:r>
          </w:p>
        </w:tc>
        <w:tc>
          <w:tcPr>
            <w:tcW w:w="624" w:type="dxa"/>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82DA8" w:rsidRDefault="00155380" w:rsidP="00102228">
            <w:pPr>
              <w:spacing w:after="0" w:line="240" w:lineRule="auto"/>
              <w:rPr>
                <w:rFonts w:ascii="Arial" w:hAnsi="Arial" w:cs="Arial"/>
                <w:sz w:val="20"/>
                <w:szCs w:val="20"/>
              </w:rPr>
            </w:pPr>
            <w:r w:rsidRPr="00682DA8">
              <w:rPr>
                <w:rFonts w:ascii="Arial" w:hAnsi="Arial" w:cs="Arial"/>
                <w:sz w:val="20"/>
                <w:szCs w:val="20"/>
              </w:rPr>
              <w:t>UAD502</w:t>
            </w:r>
          </w:p>
        </w:tc>
        <w:tc>
          <w:tcPr>
            <w:tcW w:w="4077" w:type="dxa"/>
            <w:tcMar>
              <w:left w:w="57" w:type="dxa"/>
              <w:right w:w="57" w:type="dxa"/>
            </w:tcMar>
          </w:tcPr>
          <w:p w:rsidR="00155380" w:rsidRPr="00682DA8" w:rsidRDefault="00155380" w:rsidP="00102228">
            <w:pPr>
              <w:spacing w:after="0" w:line="240" w:lineRule="auto"/>
              <w:rPr>
                <w:rFonts w:ascii="Arial" w:hAnsi="Arial" w:cs="Arial"/>
                <w:sz w:val="20"/>
                <w:szCs w:val="20"/>
              </w:rPr>
            </w:pPr>
            <w:r w:rsidRPr="00682DA8">
              <w:rPr>
                <w:rFonts w:ascii="Arial" w:hAnsi="Arial" w:cs="Arial"/>
                <w:sz w:val="20"/>
                <w:szCs w:val="20"/>
              </w:rPr>
              <w:t>Dizajn interaktivnih medija 4</w:t>
            </w:r>
          </w:p>
        </w:tc>
        <w:tc>
          <w:tcPr>
            <w:tcW w:w="624" w:type="dxa"/>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30</w:t>
            </w:r>
          </w:p>
        </w:tc>
        <w:tc>
          <w:tcPr>
            <w:tcW w:w="624" w:type="dxa"/>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0</w:t>
            </w:r>
          </w:p>
        </w:tc>
        <w:tc>
          <w:tcPr>
            <w:tcW w:w="624" w:type="dxa"/>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82DA8" w:rsidRDefault="00155380" w:rsidP="00102228">
            <w:pPr>
              <w:tabs>
                <w:tab w:val="left" w:pos="2820"/>
              </w:tabs>
              <w:spacing w:before="40" w:after="0" w:line="240" w:lineRule="auto"/>
              <w:jc w:val="center"/>
              <w:rPr>
                <w:rFonts w:ascii="Arial" w:hAnsi="Arial" w:cs="Arial"/>
                <w:sz w:val="20"/>
                <w:szCs w:val="20"/>
              </w:rPr>
            </w:pPr>
            <w:r w:rsidRPr="00682DA8">
              <w:rPr>
                <w:rFonts w:ascii="Arial" w:hAnsi="Arial" w:cs="Arial"/>
                <w:sz w:val="20"/>
                <w:szCs w:val="20"/>
              </w:rPr>
              <w:t>3</w:t>
            </w:r>
          </w:p>
        </w:tc>
      </w:tr>
      <w:tr w:rsidR="00682DA8" w:rsidRPr="006524CE" w:rsidTr="00102228">
        <w:tc>
          <w:tcPr>
            <w:tcW w:w="1050" w:type="dxa"/>
            <w:vMerge/>
            <w:shd w:val="clear" w:color="auto" w:fill="CCFFFF"/>
          </w:tcPr>
          <w:p w:rsidR="00682DA8" w:rsidRPr="006524CE" w:rsidRDefault="00682DA8"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682DA8" w:rsidRPr="00682DA8" w:rsidRDefault="00682DA8" w:rsidP="00102228">
            <w:pPr>
              <w:spacing w:after="0" w:line="240" w:lineRule="auto"/>
              <w:rPr>
                <w:rFonts w:ascii="Arial" w:hAnsi="Arial" w:cs="Arial"/>
                <w:color w:val="FF0000"/>
                <w:sz w:val="20"/>
                <w:szCs w:val="20"/>
              </w:rPr>
            </w:pPr>
            <w:r w:rsidRPr="00682DA8">
              <w:rPr>
                <w:rFonts w:ascii="Arial" w:hAnsi="Arial" w:cs="Arial"/>
                <w:color w:val="FF0000"/>
                <w:sz w:val="20"/>
                <w:szCs w:val="20"/>
              </w:rPr>
              <w:t>UAS30B</w:t>
            </w:r>
          </w:p>
        </w:tc>
        <w:tc>
          <w:tcPr>
            <w:tcW w:w="4077" w:type="dxa"/>
            <w:tcMar>
              <w:left w:w="57" w:type="dxa"/>
              <w:right w:w="57" w:type="dxa"/>
            </w:tcMar>
          </w:tcPr>
          <w:p w:rsidR="00682DA8" w:rsidRPr="00682DA8" w:rsidRDefault="00682DA8" w:rsidP="00102228">
            <w:pPr>
              <w:spacing w:after="0" w:line="240" w:lineRule="auto"/>
              <w:rPr>
                <w:rFonts w:ascii="Arial" w:hAnsi="Arial" w:cs="Arial"/>
                <w:color w:val="FF0000"/>
                <w:sz w:val="20"/>
                <w:szCs w:val="20"/>
              </w:rPr>
            </w:pPr>
            <w:r w:rsidRPr="00682DA8">
              <w:rPr>
                <w:rFonts w:ascii="Arial" w:eastAsia="MS Mincho" w:hAnsi="Arial" w:cs="Arial"/>
                <w:color w:val="FF0000"/>
                <w:sz w:val="20"/>
                <w:szCs w:val="20"/>
              </w:rPr>
              <w:t>Suvremena umjetnost 4</w:t>
            </w:r>
          </w:p>
        </w:tc>
        <w:tc>
          <w:tcPr>
            <w:tcW w:w="624" w:type="dxa"/>
            <w:tcMar>
              <w:left w:w="57" w:type="dxa"/>
              <w:right w:w="57" w:type="dxa"/>
            </w:tcMar>
            <w:vAlign w:val="center"/>
          </w:tcPr>
          <w:p w:rsidR="00682DA8" w:rsidRPr="00682DA8" w:rsidRDefault="00682DA8" w:rsidP="00102228">
            <w:pPr>
              <w:tabs>
                <w:tab w:val="left" w:pos="2820"/>
              </w:tabs>
              <w:spacing w:before="40" w:after="0" w:line="240" w:lineRule="auto"/>
              <w:jc w:val="center"/>
              <w:rPr>
                <w:rFonts w:ascii="Arial" w:hAnsi="Arial" w:cs="Arial"/>
                <w:color w:val="FF0000"/>
                <w:sz w:val="20"/>
                <w:szCs w:val="20"/>
              </w:rPr>
            </w:pPr>
            <w:r w:rsidRPr="00682DA8">
              <w:rPr>
                <w:rFonts w:ascii="Arial" w:hAnsi="Arial" w:cs="Arial"/>
                <w:color w:val="FF0000"/>
                <w:sz w:val="20"/>
                <w:szCs w:val="20"/>
              </w:rPr>
              <w:t>30</w:t>
            </w:r>
          </w:p>
        </w:tc>
        <w:tc>
          <w:tcPr>
            <w:tcW w:w="624" w:type="dxa"/>
            <w:tcMar>
              <w:left w:w="57" w:type="dxa"/>
              <w:right w:w="57" w:type="dxa"/>
            </w:tcMar>
            <w:vAlign w:val="center"/>
          </w:tcPr>
          <w:p w:rsidR="00682DA8" w:rsidRPr="00682DA8" w:rsidRDefault="00682DA8" w:rsidP="00102228">
            <w:pPr>
              <w:tabs>
                <w:tab w:val="left" w:pos="2820"/>
              </w:tabs>
              <w:spacing w:before="40" w:after="0" w:line="240" w:lineRule="auto"/>
              <w:jc w:val="center"/>
              <w:rPr>
                <w:rFonts w:ascii="Arial" w:hAnsi="Arial" w:cs="Arial"/>
                <w:color w:val="FF0000"/>
                <w:sz w:val="20"/>
                <w:szCs w:val="20"/>
              </w:rPr>
            </w:pPr>
            <w:r w:rsidRPr="00682DA8">
              <w:rPr>
                <w:rFonts w:ascii="Arial" w:hAnsi="Arial" w:cs="Arial"/>
                <w:color w:val="FF0000"/>
                <w:sz w:val="20"/>
                <w:szCs w:val="20"/>
              </w:rPr>
              <w:t>15</w:t>
            </w:r>
          </w:p>
        </w:tc>
        <w:tc>
          <w:tcPr>
            <w:tcW w:w="624" w:type="dxa"/>
            <w:tcMar>
              <w:left w:w="57" w:type="dxa"/>
              <w:right w:w="57" w:type="dxa"/>
            </w:tcMar>
            <w:vAlign w:val="center"/>
          </w:tcPr>
          <w:p w:rsidR="00682DA8" w:rsidRPr="00682DA8" w:rsidRDefault="00682DA8" w:rsidP="00102228">
            <w:pPr>
              <w:tabs>
                <w:tab w:val="left" w:pos="2820"/>
              </w:tabs>
              <w:spacing w:before="40" w:after="0" w:line="240" w:lineRule="auto"/>
              <w:jc w:val="center"/>
              <w:rPr>
                <w:rFonts w:ascii="Arial" w:hAnsi="Arial" w:cs="Arial"/>
                <w:color w:val="FF0000"/>
                <w:sz w:val="20"/>
                <w:szCs w:val="20"/>
              </w:rPr>
            </w:pPr>
            <w:r w:rsidRPr="00682DA8">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682DA8" w:rsidRPr="00682DA8" w:rsidRDefault="00682DA8" w:rsidP="00102228">
            <w:pPr>
              <w:tabs>
                <w:tab w:val="left" w:pos="2820"/>
              </w:tabs>
              <w:spacing w:before="40" w:after="0" w:line="240" w:lineRule="auto"/>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682DA8" w:rsidRPr="00682DA8" w:rsidRDefault="00682DA8" w:rsidP="00102228">
            <w:pPr>
              <w:tabs>
                <w:tab w:val="left" w:pos="2820"/>
              </w:tabs>
              <w:spacing w:before="40" w:after="0" w:line="240" w:lineRule="auto"/>
              <w:jc w:val="center"/>
              <w:rPr>
                <w:rFonts w:ascii="Arial" w:hAnsi="Arial" w:cs="Arial"/>
                <w:color w:val="FF0000"/>
                <w:sz w:val="20"/>
                <w:szCs w:val="20"/>
              </w:rPr>
            </w:pPr>
            <w:r w:rsidRPr="00682DA8">
              <w:rPr>
                <w:rFonts w:ascii="Arial" w:hAnsi="Arial" w:cs="Arial"/>
                <w:color w:val="FF0000"/>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Ukupno obvezni</w:t>
            </w:r>
          </w:p>
        </w:tc>
        <w:tc>
          <w:tcPr>
            <w:tcW w:w="624" w:type="dxa"/>
            <w:shd w:val="clear" w:color="auto" w:fill="CCFFFF"/>
            <w:tcMar>
              <w:left w:w="57" w:type="dxa"/>
              <w:right w:w="57" w:type="dxa"/>
            </w:tcMar>
            <w:vAlign w:val="center"/>
          </w:tcPr>
          <w:p w:rsidR="00155380" w:rsidRPr="006524CE" w:rsidRDefault="00751072" w:rsidP="00102228">
            <w:pPr>
              <w:tabs>
                <w:tab w:val="left" w:pos="2820"/>
              </w:tabs>
              <w:spacing w:before="40" w:after="0" w:line="240" w:lineRule="auto"/>
              <w:jc w:val="center"/>
              <w:rPr>
                <w:rFonts w:ascii="Arial" w:hAnsi="Arial" w:cs="Arial"/>
                <w:sz w:val="20"/>
                <w:szCs w:val="20"/>
              </w:rPr>
            </w:pPr>
            <w:r>
              <w:rPr>
                <w:rFonts w:ascii="Arial" w:hAnsi="Arial" w:cs="Arial"/>
                <w:sz w:val="20"/>
                <w:szCs w:val="20"/>
              </w:rPr>
              <w:t>225</w:t>
            </w:r>
          </w:p>
        </w:tc>
        <w:tc>
          <w:tcPr>
            <w:tcW w:w="624" w:type="dxa"/>
            <w:shd w:val="clear" w:color="auto" w:fill="CCFFFF"/>
            <w:tcMar>
              <w:left w:w="57" w:type="dxa"/>
              <w:right w:w="57" w:type="dxa"/>
            </w:tcMar>
            <w:vAlign w:val="center"/>
          </w:tcPr>
          <w:p w:rsidR="00155380" w:rsidRPr="006524CE" w:rsidRDefault="00751072" w:rsidP="00102228">
            <w:pPr>
              <w:tabs>
                <w:tab w:val="left" w:pos="2820"/>
              </w:tabs>
              <w:spacing w:before="40" w:after="0" w:line="240" w:lineRule="auto"/>
              <w:jc w:val="center"/>
              <w:rPr>
                <w:rFonts w:ascii="Arial" w:hAnsi="Arial" w:cs="Arial"/>
                <w:sz w:val="20"/>
                <w:szCs w:val="20"/>
              </w:rPr>
            </w:pPr>
            <w:r>
              <w:rPr>
                <w:rFonts w:ascii="Arial" w:hAnsi="Arial" w:cs="Arial"/>
                <w:sz w:val="20"/>
                <w:szCs w:val="20"/>
              </w:rPr>
              <w:t>20</w:t>
            </w:r>
          </w:p>
        </w:tc>
        <w:tc>
          <w:tcPr>
            <w:tcW w:w="624" w:type="dxa"/>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115</w:t>
            </w:r>
          </w:p>
        </w:tc>
        <w:tc>
          <w:tcPr>
            <w:tcW w:w="680" w:type="dxa"/>
            <w:tcBorders>
              <w:right w:val="single" w:sz="12" w:space="0" w:color="auto"/>
            </w:tcBorders>
            <w:shd w:val="clear" w:color="auto" w:fill="CCFFFF"/>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155380" w:rsidRPr="00682DA8" w:rsidRDefault="00155380" w:rsidP="00682DA8">
            <w:pPr>
              <w:tabs>
                <w:tab w:val="left" w:pos="2820"/>
              </w:tabs>
              <w:spacing w:before="40" w:after="0" w:line="240" w:lineRule="auto"/>
              <w:jc w:val="center"/>
              <w:rPr>
                <w:rFonts w:ascii="Arial" w:hAnsi="Arial" w:cs="Arial"/>
                <w:color w:val="FF0000"/>
                <w:sz w:val="20"/>
                <w:szCs w:val="20"/>
              </w:rPr>
            </w:pPr>
            <w:r w:rsidRPr="00682DA8">
              <w:rPr>
                <w:rFonts w:ascii="Arial" w:hAnsi="Arial" w:cs="Arial"/>
                <w:color w:val="FF0000"/>
                <w:sz w:val="20"/>
                <w:szCs w:val="20"/>
              </w:rPr>
              <w:t>2</w:t>
            </w:r>
            <w:r w:rsidR="00682DA8">
              <w:rPr>
                <w:rFonts w:ascii="Arial" w:hAnsi="Arial" w:cs="Arial"/>
                <w:color w:val="FF0000"/>
                <w:sz w:val="20"/>
                <w:szCs w:val="20"/>
              </w:rPr>
              <w:t>7</w:t>
            </w:r>
          </w:p>
        </w:tc>
      </w:tr>
      <w:tr w:rsidR="00155380" w:rsidRPr="006524CE" w:rsidTr="00102228">
        <w:tc>
          <w:tcPr>
            <w:tcW w:w="1050" w:type="dxa"/>
            <w:vMerge w:val="restart"/>
            <w:shd w:val="clear" w:color="auto" w:fill="CCFFFF"/>
            <w:vAlign w:val="cente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Izborni</w:t>
            </w: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UAD00D</w:t>
            </w: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Elementi industrijskog oblikovanja</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UAL306</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Grafika IV</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UAL304</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Slikarstvo IV</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30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UAL307</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Crtanje akta IV</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2</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r w:rsidRPr="006524CE">
              <w:rPr>
                <w:rFonts w:ascii="Arial" w:hAnsi="Arial" w:cs="Arial"/>
                <w:color w:val="000000"/>
                <w:sz w:val="20"/>
                <w:szCs w:val="20"/>
              </w:rPr>
              <w:t>UAP50D</w:t>
            </w:r>
          </w:p>
        </w:tc>
        <w:tc>
          <w:tcPr>
            <w:tcW w:w="4077" w:type="dxa"/>
            <w:tcMar>
              <w:left w:w="57" w:type="dxa"/>
              <w:right w:w="57" w:type="dxa"/>
            </w:tcMar>
          </w:tcPr>
          <w:p w:rsidR="00155380" w:rsidRPr="006524CE" w:rsidRDefault="00155380" w:rsidP="00102228">
            <w:pPr>
              <w:spacing w:after="0" w:line="240" w:lineRule="auto"/>
              <w:rPr>
                <w:rFonts w:ascii="Arial" w:eastAsia="MS Mincho" w:hAnsi="Arial" w:cs="Arial"/>
                <w:color w:val="000000"/>
                <w:sz w:val="20"/>
                <w:szCs w:val="20"/>
              </w:rPr>
            </w:pPr>
            <w:r w:rsidRPr="006524CE">
              <w:rPr>
                <w:rFonts w:ascii="Arial" w:eastAsia="MS Mincho" w:hAnsi="Arial" w:cs="Arial"/>
                <w:color w:val="000000"/>
                <w:sz w:val="20"/>
                <w:szCs w:val="20"/>
              </w:rPr>
              <w:t>Teorija likovnih umjetnosti</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15</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0</w:t>
            </w: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r w:rsidRPr="006524CE">
              <w:rPr>
                <w:rFonts w:ascii="Arial" w:hAnsi="Arial" w:cs="Arial"/>
                <w:sz w:val="20"/>
                <w:szCs w:val="20"/>
              </w:rPr>
              <w:t>4</w:t>
            </w:r>
          </w:p>
        </w:tc>
      </w:tr>
      <w:tr w:rsidR="00155380" w:rsidRPr="006524CE" w:rsidTr="00102228">
        <w:tc>
          <w:tcPr>
            <w:tcW w:w="1050" w:type="dxa"/>
            <w:vMerge/>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155380" w:rsidRPr="006524CE" w:rsidRDefault="00155380" w:rsidP="00102228">
            <w:pPr>
              <w:spacing w:after="0" w:line="240" w:lineRule="auto"/>
              <w:rPr>
                <w:rFonts w:ascii="Arial" w:hAnsi="Arial" w:cs="Arial"/>
                <w:color w:val="000000"/>
                <w:sz w:val="20"/>
                <w:szCs w:val="20"/>
              </w:rPr>
            </w:pPr>
          </w:p>
        </w:tc>
        <w:tc>
          <w:tcPr>
            <w:tcW w:w="4077" w:type="dxa"/>
            <w:tcMar>
              <w:left w:w="57" w:type="dxa"/>
              <w:right w:w="57" w:type="dxa"/>
            </w:tcMar>
          </w:tcPr>
          <w:p w:rsidR="00155380" w:rsidRPr="006524CE" w:rsidRDefault="00155380" w:rsidP="00102228">
            <w:pPr>
              <w:spacing w:after="0" w:line="240" w:lineRule="auto"/>
              <w:rPr>
                <w:rFonts w:ascii="Arial" w:hAnsi="Arial" w:cs="Arial"/>
                <w:color w:val="000000"/>
                <w:sz w:val="20"/>
                <w:szCs w:val="20"/>
                <w:lang w:val="pl-PL"/>
              </w:rPr>
            </w:pPr>
            <w:r w:rsidRPr="006524CE">
              <w:rPr>
                <w:rFonts w:ascii="Arial" w:eastAsia="MS Mincho" w:hAnsi="Arial" w:cs="Arial"/>
                <w:color w:val="000000"/>
                <w:sz w:val="20"/>
                <w:szCs w:val="20"/>
              </w:rPr>
              <w:t>Opći izborni kolegij</w:t>
            </w: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155380" w:rsidRPr="006524CE" w:rsidRDefault="00155380" w:rsidP="00102228">
            <w:pPr>
              <w:tabs>
                <w:tab w:val="left" w:pos="2820"/>
              </w:tabs>
              <w:spacing w:before="40" w:after="0" w:line="240" w:lineRule="auto"/>
              <w:jc w:val="center"/>
              <w:rPr>
                <w:rFonts w:ascii="Arial" w:hAnsi="Arial" w:cs="Arial"/>
                <w:sz w:val="20"/>
                <w:szCs w:val="20"/>
              </w:rPr>
            </w:pPr>
          </w:p>
        </w:tc>
      </w:tr>
      <w:tr w:rsidR="00155380" w:rsidRPr="006524CE" w:rsidTr="00102228">
        <w:tc>
          <w:tcPr>
            <w:tcW w:w="1050" w:type="dxa"/>
            <w:vMerge/>
            <w:tcBorders>
              <w:bottom w:val="single" w:sz="12" w:space="0" w:color="auto"/>
            </w:tcBorders>
            <w:shd w:val="clear" w:color="auto" w:fill="CCFFFF"/>
          </w:tcPr>
          <w:p w:rsidR="00155380" w:rsidRPr="006524CE" w:rsidRDefault="00155380" w:rsidP="00102228">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155380" w:rsidRPr="006524CE" w:rsidRDefault="00155380" w:rsidP="00102228">
            <w:pPr>
              <w:tabs>
                <w:tab w:val="left" w:pos="2820"/>
              </w:tabs>
              <w:spacing w:before="40" w:after="0" w:line="240" w:lineRule="auto"/>
              <w:rPr>
                <w:rFonts w:ascii="Arial" w:hAnsi="Arial" w:cs="Arial"/>
                <w:sz w:val="20"/>
                <w:szCs w:val="20"/>
              </w:rPr>
            </w:pPr>
            <w:r w:rsidRPr="006524CE">
              <w:rPr>
                <w:rFonts w:ascii="Arial" w:hAnsi="Arial" w:cs="Arial"/>
                <w:sz w:val="20"/>
                <w:szCs w:val="20"/>
              </w:rPr>
              <w:t xml:space="preserve"> Student može odabrati više izbornih predmeta</w:t>
            </w:r>
          </w:p>
        </w:tc>
      </w:tr>
    </w:tbl>
    <w:p w:rsidR="00155380" w:rsidRPr="006524CE" w:rsidRDefault="00155380" w:rsidP="00155380">
      <w:pPr>
        <w:spacing w:after="0" w:line="240" w:lineRule="auto"/>
        <w:rPr>
          <w:rFonts w:ascii="Arial" w:hAnsi="Arial" w:cs="Arial"/>
          <w:sz w:val="20"/>
          <w:szCs w:val="20"/>
        </w:rPr>
      </w:pPr>
    </w:p>
    <w:p w:rsidR="00155380" w:rsidRPr="006524CE" w:rsidRDefault="00155380" w:rsidP="00155380">
      <w:pPr>
        <w:spacing w:before="40" w:after="0" w:line="240" w:lineRule="auto"/>
        <w:jc w:val="both"/>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p w:rsidR="00F92AFF" w:rsidRPr="006524CE" w:rsidRDefault="00F92AFF" w:rsidP="009B2792">
      <w:pPr>
        <w:spacing w:after="0" w:line="240" w:lineRule="auto"/>
        <w:rPr>
          <w:rFonts w:ascii="Arial" w:hAnsi="Arial" w:cs="Arial"/>
          <w:sz w:val="20"/>
          <w:szCs w:val="20"/>
        </w:rPr>
      </w:pPr>
    </w:p>
    <w:sectPr w:rsidR="00F92AFF" w:rsidRPr="006524CE" w:rsidSect="00C413F1">
      <w:headerReference w:type="default" r:id="rId11"/>
      <w:footerReference w:type="default" r:id="rId12"/>
      <w:headerReference w:type="first" r:id="rId13"/>
      <w:pgSz w:w="11906" w:h="16838"/>
      <w:pgMar w:top="1417" w:right="1417" w:bottom="1417" w:left="1417" w:header="1531"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BDA" w:rsidRDefault="00302BDA" w:rsidP="00722AA2">
      <w:pPr>
        <w:spacing w:after="0" w:line="240" w:lineRule="auto"/>
      </w:pPr>
      <w:r>
        <w:separator/>
      </w:r>
    </w:p>
  </w:endnote>
  <w:endnote w:type="continuationSeparator" w:id="1">
    <w:p w:rsidR="00302BDA" w:rsidRDefault="00302BDA" w:rsidP="0072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othamMedium">
    <w:panose1 w:val="00000000000000000000"/>
    <w:charset w:val="00"/>
    <w:family w:val="modern"/>
    <w:notTrueType/>
    <w:pitch w:val="variable"/>
    <w:sig w:usb0="00000007"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51" w:rsidRDefault="00BC6551">
    <w:pPr>
      <w:pStyle w:val="Footer"/>
    </w:pPr>
  </w:p>
  <w:p w:rsidR="00BC6551" w:rsidRDefault="00BC6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BDA" w:rsidRDefault="00302BDA" w:rsidP="00722AA2">
      <w:pPr>
        <w:spacing w:after="0" w:line="240" w:lineRule="auto"/>
      </w:pPr>
      <w:r>
        <w:separator/>
      </w:r>
    </w:p>
  </w:footnote>
  <w:footnote w:type="continuationSeparator" w:id="1">
    <w:p w:rsidR="00302BDA" w:rsidRDefault="00302BDA" w:rsidP="0072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51" w:rsidRPr="00F6579B" w:rsidRDefault="00092870" w:rsidP="00F6579B">
    <w:pPr>
      <w:pStyle w:val="Header"/>
    </w:pPr>
    <w:r w:rsidRPr="00092870">
      <w:rPr>
        <w:noProof/>
        <w:lang w:eastAsia="hr-HR"/>
      </w:rPr>
      <w:pict>
        <v:line id="Ravni poveznik 2" o:spid="_x0000_s4100" style="position:absolute;flip:x;z-index:251668480;visibility:visibl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" strokecolor="#4579b8 [3044]"/>
      </w:pict>
    </w:r>
    <w:r w:rsidRPr="00092870">
      <w:rPr>
        <w:noProof/>
        <w:lang w:eastAsia="hr-HR"/>
      </w:rPr>
      <w:pict>
        <v:shapetype id="_x0000_t202" coordsize="21600,21600" o:spt="202" path="m,l,21600r21600,l21600,xe">
          <v:stroke joinstyle="miter"/>
          <v:path gradientshapeok="t" o:connecttype="rect"/>
        </v:shapetype>
        <v:shape id="Tekstni okvir 475" o:spid="_x0000_s4099" type="#_x0000_t202" style="position:absolute;margin-left:0;margin-top:0;width:468pt;height:13.45pt;z-index:251667456;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3yWayLMCAACkBQAADgAA&#10;AAAAAAAAAAAAAAAuAgAAZHJzL2Uyb0RvYy54bWxQSwECLQAUAAYACAAAACEAXMz1P9sAAAAEAQAA&#10;DwAAAAAAAAAAAAAAAAANBQAAZHJzL2Rvd25yZXYueG1sUEsFBgAAAAAEAAQA8wAAABUGAAAAAA==&#10;" o:allowincell="f" filled="f" stroked="f">
          <v:textbox style="mso-fit-shape-to-text:t" inset=",0,,0">
            <w:txbxContent>
              <w:p w:rsidR="00BC6551" w:rsidRPr="00C413F1" w:rsidRDefault="00BC6551">
                <w:pPr>
                  <w:spacing w:after="0" w:line="240" w:lineRule="auto"/>
                  <w:jc w:val="right"/>
                  <w:rPr>
                    <w:color w:val="548DD4" w:themeColor="text2" w:themeTint="99"/>
                    <w:sz w:val="20"/>
                    <w:szCs w:val="20"/>
                  </w:rPr>
                </w:pPr>
                <w:r>
                  <w:rPr>
                    <w:color w:val="548DD4" w:themeColor="text2" w:themeTint="99"/>
                    <w:sz w:val="20"/>
                    <w:szCs w:val="20"/>
                  </w:rPr>
                  <w:t>Preddiplomski sveučilišni studij Dizajn vizualnih komunikacija</w:t>
                </w:r>
              </w:p>
            </w:txbxContent>
          </v:textbox>
          <w10:wrap anchorx="margin" anchory="margin"/>
        </v:shape>
      </w:pict>
    </w:r>
    <w:r w:rsidRPr="00092870">
      <w:rPr>
        <w:noProof/>
        <w:lang w:eastAsia="hr-HR"/>
      </w:rPr>
      <w:pict>
        <v:shape id="Tekstni okvir 476" o:spid="_x0000_s4098" type="#_x0000_t202" style="position:absolute;margin-left:852.8pt;margin-top:0;width:1in;height:13.45pt;z-index:251666432;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A+mcmvBAIAAO4DAAAOAAAAAAAA&#10;AAAAAAAAAC4CAABkcnMvZTJvRG9jLnhtbFBLAQItABQABgAIAAAAIQA0aYEL2wAAAAQBAAAPAAAA&#10;AAAAAAAAAAAAAF4EAABkcnMvZG93bnJldi54bWxQSwUGAAAAAAQABADzAAAAZgUAAAAA&#10;" o:allowincell="f" fillcolor="#4f81bd [3204]" stroked="f">
          <v:textbox style="mso-fit-shape-to-text:t" inset=",0,,0">
            <w:txbxContent>
              <w:p w:rsidR="00BC6551" w:rsidRDefault="00092870">
                <w:pPr>
                  <w:spacing w:after="0" w:line="240" w:lineRule="auto"/>
                  <w:rPr>
                    <w:color w:val="FFFFFF" w:themeColor="background1"/>
                  </w:rPr>
                </w:pPr>
                <w:r w:rsidRPr="00092870">
                  <w:fldChar w:fldCharType="begin"/>
                </w:r>
                <w:r w:rsidR="00BC6551">
                  <w:instrText>PAGE   \* MERGEFORMAT</w:instrText>
                </w:r>
                <w:r w:rsidRPr="00092870">
                  <w:fldChar w:fldCharType="separate"/>
                </w:r>
                <w:r w:rsidR="00F138A5" w:rsidRPr="00F138A5">
                  <w:rPr>
                    <w:noProof/>
                    <w:color w:val="FFFFFF" w:themeColor="background1"/>
                  </w:rPr>
                  <w:t>3</w:t>
                </w:r>
                <w:r>
                  <w:rPr>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51" w:rsidRDefault="00BC6551">
    <w:pPr>
      <w:pStyle w:val="Header"/>
    </w:pPr>
  </w:p>
  <w:p w:rsidR="00BC6551" w:rsidRDefault="00BC6551">
    <w:pPr>
      <w:pStyle w:val="Header"/>
    </w:pPr>
  </w:p>
  <w:p w:rsidR="00BC6551" w:rsidRPr="00722AA2" w:rsidRDefault="00BC6551" w:rsidP="00722AA2">
    <w:pPr>
      <w:pStyle w:val="Header"/>
      <w:jc w:val="center"/>
      <w:rPr>
        <w:sz w:val="32"/>
        <w:szCs w:val="32"/>
      </w:rPr>
    </w:pPr>
    <w:r w:rsidRPr="00722AA2">
      <w:rPr>
        <w:rFonts w:ascii="Verdana" w:hAnsi="Verdana" w:cs="Arial"/>
        <w:b/>
        <w:color w:val="333399"/>
        <w:spacing w:val="100"/>
        <w:sz w:val="32"/>
        <w:szCs w:val="32"/>
      </w:rPr>
      <w:t>SVEUČILIŠTEUSPLITU</w:t>
    </w:r>
  </w:p>
  <w:p w:rsidR="00BC6551" w:rsidRDefault="00092870">
    <w:pPr>
      <w:pStyle w:val="Header"/>
    </w:pPr>
    <w:r w:rsidRPr="00092870">
      <w:rPr>
        <w:noProof/>
        <w:lang w:eastAsia="hr-HR"/>
      </w:rPr>
      <w:pict>
        <v:line id="Ravni poveznik 4" o:spid="_x0000_s4097" style="position:absolute;z-index:251664384;visibility:visible;mso-position-horizontal:center;mso-position-horizontal-relative:margin;mso-width-relative:margin"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" strokecolor="#039">
          <w10:wrap anchorx="margin"/>
          <w10:anchorlock/>
        </v:line>
      </w:pict>
    </w:r>
  </w:p>
  <w:p w:rsidR="00BC6551" w:rsidRPr="006524CE" w:rsidRDefault="00BC6551" w:rsidP="00927BED">
    <w:pPr>
      <w:pStyle w:val="Header"/>
      <w:jc w:val="center"/>
      <w:rPr>
        <w:rFonts w:ascii="Verdana" w:hAnsi="Verdana"/>
        <w:b/>
        <w:color w:val="003399"/>
        <w:sz w:val="28"/>
        <w:szCs w:val="28"/>
      </w:rPr>
    </w:pPr>
    <w:r w:rsidRPr="006524CE">
      <w:rPr>
        <w:rFonts w:ascii="Verdana" w:hAnsi="Verdana"/>
        <w:b/>
        <w:noProof/>
        <w:color w:val="003399"/>
        <w:sz w:val="28"/>
        <w:szCs w:val="28"/>
        <w:lang w:val="en-US"/>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r w:rsidRPr="006524CE">
      <w:rPr>
        <w:rFonts w:ascii="Verdana" w:hAnsi="Verdana"/>
        <w:b/>
        <w:noProof/>
        <w:color w:val="003399"/>
        <w:sz w:val="28"/>
        <w:szCs w:val="28"/>
        <w:lang w:val="en-US"/>
      </w:rPr>
      <w:t>UMJETNIČKA AKADEMIJA U SPLITU</w:t>
    </w:r>
  </w:p>
  <w:p w:rsidR="00BC6551" w:rsidRPr="00927BED" w:rsidRDefault="00BC6551" w:rsidP="00927BED">
    <w:pPr>
      <w:pStyle w:val="Header"/>
      <w:jc w:val="center"/>
      <w:rPr>
        <w:rFonts w:ascii="Verdana" w:hAnsi="Verdana"/>
        <w:b/>
        <w:color w:val="0033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3"/>
    <w:lvl w:ilvl="0">
      <w:start w:val="2"/>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
    <w:nsid w:val="0146113D"/>
    <w:multiLevelType w:val="hybridMultilevel"/>
    <w:tmpl w:val="29B439D4"/>
    <w:lvl w:ilvl="0" w:tplc="B2FAC2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407A1E"/>
    <w:multiLevelType w:val="hybridMultilevel"/>
    <w:tmpl w:val="4F0CE9B2"/>
    <w:lvl w:ilvl="0" w:tplc="51A487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11E53D0"/>
    <w:multiLevelType w:val="hybridMultilevel"/>
    <w:tmpl w:val="F342B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DD191C"/>
    <w:multiLevelType w:val="hybridMultilevel"/>
    <w:tmpl w:val="EB4EBA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4B7501"/>
    <w:multiLevelType w:val="hybridMultilevel"/>
    <w:tmpl w:val="D696EA1E"/>
    <w:lvl w:ilvl="0" w:tplc="6146144C">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F75AC"/>
    <w:multiLevelType w:val="hybridMultilevel"/>
    <w:tmpl w:val="1FF8AEB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ABC4EF0"/>
    <w:multiLevelType w:val="hybridMultilevel"/>
    <w:tmpl w:val="29AE7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70345B"/>
    <w:multiLevelType w:val="hybridMultilevel"/>
    <w:tmpl w:val="03CA963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21736D08"/>
    <w:multiLevelType w:val="hybridMultilevel"/>
    <w:tmpl w:val="2E02654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3DE3310"/>
    <w:multiLevelType w:val="hybridMultilevel"/>
    <w:tmpl w:val="AA4215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55794A"/>
    <w:multiLevelType w:val="hybridMultilevel"/>
    <w:tmpl w:val="D3DC553C"/>
    <w:lvl w:ilvl="0" w:tplc="42B0C32A">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28CF3604"/>
    <w:multiLevelType w:val="hybridMultilevel"/>
    <w:tmpl w:val="377030DE"/>
    <w:lvl w:ilvl="0" w:tplc="B6F0C910">
      <w:start w:val="1"/>
      <w:numFmt w:val="decimal"/>
      <w:lvlText w:val="%1."/>
      <w:lvlJc w:val="left"/>
      <w:pPr>
        <w:tabs>
          <w:tab w:val="num" w:pos="720"/>
        </w:tabs>
        <w:ind w:left="720" w:hanging="360"/>
      </w:pPr>
      <w:rPr>
        <w:rFonts w:ascii="Arial" w:eastAsia="Calibri" w:hAnsi="Arial" w:cs="Arial"/>
      </w:rPr>
    </w:lvl>
    <w:lvl w:ilvl="1" w:tplc="6128A156" w:tentative="1">
      <w:start w:val="1"/>
      <w:numFmt w:val="bullet"/>
      <w:lvlText w:val="•"/>
      <w:lvlJc w:val="left"/>
      <w:pPr>
        <w:tabs>
          <w:tab w:val="num" w:pos="1440"/>
        </w:tabs>
        <w:ind w:left="1440" w:hanging="360"/>
      </w:pPr>
      <w:rPr>
        <w:rFonts w:ascii="Times New Roman" w:hAnsi="Times New Roman" w:hint="default"/>
      </w:rPr>
    </w:lvl>
    <w:lvl w:ilvl="2" w:tplc="F9B413C0" w:tentative="1">
      <w:start w:val="1"/>
      <w:numFmt w:val="bullet"/>
      <w:lvlText w:val="•"/>
      <w:lvlJc w:val="left"/>
      <w:pPr>
        <w:tabs>
          <w:tab w:val="num" w:pos="2160"/>
        </w:tabs>
        <w:ind w:left="2160" w:hanging="360"/>
      </w:pPr>
      <w:rPr>
        <w:rFonts w:ascii="Times New Roman" w:hAnsi="Times New Roman" w:hint="default"/>
      </w:rPr>
    </w:lvl>
    <w:lvl w:ilvl="3" w:tplc="0B40F6EC" w:tentative="1">
      <w:start w:val="1"/>
      <w:numFmt w:val="bullet"/>
      <w:lvlText w:val="•"/>
      <w:lvlJc w:val="left"/>
      <w:pPr>
        <w:tabs>
          <w:tab w:val="num" w:pos="2880"/>
        </w:tabs>
        <w:ind w:left="2880" w:hanging="360"/>
      </w:pPr>
      <w:rPr>
        <w:rFonts w:ascii="Times New Roman" w:hAnsi="Times New Roman" w:hint="default"/>
      </w:rPr>
    </w:lvl>
    <w:lvl w:ilvl="4" w:tplc="7AA48BD2" w:tentative="1">
      <w:start w:val="1"/>
      <w:numFmt w:val="bullet"/>
      <w:lvlText w:val="•"/>
      <w:lvlJc w:val="left"/>
      <w:pPr>
        <w:tabs>
          <w:tab w:val="num" w:pos="3600"/>
        </w:tabs>
        <w:ind w:left="3600" w:hanging="360"/>
      </w:pPr>
      <w:rPr>
        <w:rFonts w:ascii="Times New Roman" w:hAnsi="Times New Roman" w:hint="default"/>
      </w:rPr>
    </w:lvl>
    <w:lvl w:ilvl="5" w:tplc="88688A76" w:tentative="1">
      <w:start w:val="1"/>
      <w:numFmt w:val="bullet"/>
      <w:lvlText w:val="•"/>
      <w:lvlJc w:val="left"/>
      <w:pPr>
        <w:tabs>
          <w:tab w:val="num" w:pos="4320"/>
        </w:tabs>
        <w:ind w:left="4320" w:hanging="360"/>
      </w:pPr>
      <w:rPr>
        <w:rFonts w:ascii="Times New Roman" w:hAnsi="Times New Roman" w:hint="default"/>
      </w:rPr>
    </w:lvl>
    <w:lvl w:ilvl="6" w:tplc="4F72383A" w:tentative="1">
      <w:start w:val="1"/>
      <w:numFmt w:val="bullet"/>
      <w:lvlText w:val="•"/>
      <w:lvlJc w:val="left"/>
      <w:pPr>
        <w:tabs>
          <w:tab w:val="num" w:pos="5040"/>
        </w:tabs>
        <w:ind w:left="5040" w:hanging="360"/>
      </w:pPr>
      <w:rPr>
        <w:rFonts w:ascii="Times New Roman" w:hAnsi="Times New Roman" w:hint="default"/>
      </w:rPr>
    </w:lvl>
    <w:lvl w:ilvl="7" w:tplc="95F08690" w:tentative="1">
      <w:start w:val="1"/>
      <w:numFmt w:val="bullet"/>
      <w:lvlText w:val="•"/>
      <w:lvlJc w:val="left"/>
      <w:pPr>
        <w:tabs>
          <w:tab w:val="num" w:pos="5760"/>
        </w:tabs>
        <w:ind w:left="5760" w:hanging="360"/>
      </w:pPr>
      <w:rPr>
        <w:rFonts w:ascii="Times New Roman" w:hAnsi="Times New Roman" w:hint="default"/>
      </w:rPr>
    </w:lvl>
    <w:lvl w:ilvl="8" w:tplc="CA56D58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92B0B3B"/>
    <w:multiLevelType w:val="hybridMultilevel"/>
    <w:tmpl w:val="224E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158CB"/>
    <w:multiLevelType w:val="hybridMultilevel"/>
    <w:tmpl w:val="EF32FA0C"/>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6">
    <w:nsid w:val="32DE226E"/>
    <w:multiLevelType w:val="hybridMultilevel"/>
    <w:tmpl w:val="AD566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609359D"/>
    <w:multiLevelType w:val="multilevel"/>
    <w:tmpl w:val="17BE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B07ED7"/>
    <w:multiLevelType w:val="hybridMultilevel"/>
    <w:tmpl w:val="DF0C8F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E9A48B5"/>
    <w:multiLevelType w:val="hybridMultilevel"/>
    <w:tmpl w:val="4BEAA5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400076E"/>
    <w:multiLevelType w:val="hybridMultilevel"/>
    <w:tmpl w:val="DB8AFEBE"/>
    <w:lvl w:ilvl="0" w:tplc="053E77B6">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54E1503"/>
    <w:multiLevelType w:val="hybridMultilevel"/>
    <w:tmpl w:val="8A44E66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49EC3981"/>
    <w:multiLevelType w:val="hybridMultilevel"/>
    <w:tmpl w:val="A52A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6F2F20"/>
    <w:multiLevelType w:val="hybridMultilevel"/>
    <w:tmpl w:val="ADC60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714F2E"/>
    <w:multiLevelType w:val="hybridMultilevel"/>
    <w:tmpl w:val="07DE5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F12A0"/>
    <w:multiLevelType w:val="hybridMultilevel"/>
    <w:tmpl w:val="E140E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A1995"/>
    <w:multiLevelType w:val="hybridMultilevel"/>
    <w:tmpl w:val="B2C6D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1601630"/>
    <w:multiLevelType w:val="multilevel"/>
    <w:tmpl w:val="87B25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7D6EFA"/>
    <w:multiLevelType w:val="hybridMultilevel"/>
    <w:tmpl w:val="9C5AD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5DF03E9"/>
    <w:multiLevelType w:val="hybridMultilevel"/>
    <w:tmpl w:val="50647108"/>
    <w:lvl w:ilvl="0" w:tplc="08C6D63C">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30">
    <w:nsid w:val="5AF239FD"/>
    <w:multiLevelType w:val="hybridMultilevel"/>
    <w:tmpl w:val="C40EF8B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5DED1DF1"/>
    <w:multiLevelType w:val="hybridMultilevel"/>
    <w:tmpl w:val="2F7E4B2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407F0F"/>
    <w:multiLevelType w:val="hybridMultilevel"/>
    <w:tmpl w:val="69FC5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nsid w:val="623A0BFF"/>
    <w:multiLevelType w:val="hybridMultilevel"/>
    <w:tmpl w:val="45D0D25C"/>
    <w:lvl w:ilvl="0" w:tplc="D0D27FCC">
      <w:start w:val="1"/>
      <w:numFmt w:val="decimal"/>
      <w:lvlText w:val="%1."/>
      <w:lvlJc w:val="left"/>
      <w:pPr>
        <w:ind w:left="720" w:hanging="360"/>
      </w:pPr>
      <w:rPr>
        <w:rFonts w:ascii="Arial" w:hAnsi="Arial" w:cs="Arial" w:hint="default"/>
        <w:color w:val="auto"/>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39C1412"/>
    <w:multiLevelType w:val="hybridMultilevel"/>
    <w:tmpl w:val="9F888CF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360"/>
        </w:tabs>
        <w:ind w:left="360" w:hanging="360"/>
      </w:pPr>
      <w:rPr>
        <w:rFonts w:ascii="Symbol" w:hAnsi="Symbol" w:hint="default"/>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6">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70D14F9C"/>
    <w:multiLevelType w:val="hybridMultilevel"/>
    <w:tmpl w:val="B45824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nsid w:val="724D365C"/>
    <w:multiLevelType w:val="hybridMultilevel"/>
    <w:tmpl w:val="4A368DB4"/>
    <w:lvl w:ilvl="0" w:tplc="0E6825F4">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41">
    <w:nsid w:val="7D2B1E6C"/>
    <w:multiLevelType w:val="hybridMultilevel"/>
    <w:tmpl w:val="1398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EA12DBC"/>
    <w:multiLevelType w:val="hybridMultilevel"/>
    <w:tmpl w:val="2E1C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36"/>
  </w:num>
  <w:num w:numId="4">
    <w:abstractNumId w:val="33"/>
  </w:num>
  <w:num w:numId="5">
    <w:abstractNumId w:val="16"/>
  </w:num>
  <w:num w:numId="6">
    <w:abstractNumId w:val="32"/>
  </w:num>
  <w:num w:numId="7">
    <w:abstractNumId w:val="15"/>
  </w:num>
  <w:num w:numId="8">
    <w:abstractNumId w:val="24"/>
  </w:num>
  <w:num w:numId="9">
    <w:abstractNumId w:val="3"/>
  </w:num>
  <w:num w:numId="10">
    <w:abstractNumId w:val="10"/>
  </w:num>
  <w:num w:numId="11">
    <w:abstractNumId w:val="7"/>
  </w:num>
  <w:num w:numId="12">
    <w:abstractNumId w:val="2"/>
  </w:num>
  <w:num w:numId="13">
    <w:abstractNumId w:val="2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43"/>
  </w:num>
  <w:num w:numId="19">
    <w:abstractNumId w:val="19"/>
  </w:num>
  <w:num w:numId="20">
    <w:abstractNumId w:val="17"/>
  </w:num>
  <w:num w:numId="21">
    <w:abstractNumId w:val="0"/>
  </w:num>
  <w:num w:numId="22">
    <w:abstractNumId w:val="1"/>
  </w:num>
  <w:num w:numId="23">
    <w:abstractNumId w:val="14"/>
  </w:num>
  <w:num w:numId="24">
    <w:abstractNumId w:val="30"/>
  </w:num>
  <w:num w:numId="25">
    <w:abstractNumId w:val="9"/>
  </w:num>
  <w:num w:numId="26">
    <w:abstractNumId w:val="39"/>
  </w:num>
  <w:num w:numId="27">
    <w:abstractNumId w:val="21"/>
  </w:num>
  <w:num w:numId="28">
    <w:abstractNumId w:val="26"/>
  </w:num>
  <w:num w:numId="29">
    <w:abstractNumId w:val="40"/>
  </w:num>
  <w:num w:numId="30">
    <w:abstractNumId w:val="12"/>
  </w:num>
  <w:num w:numId="31">
    <w:abstractNumId w:val="41"/>
  </w:num>
  <w:num w:numId="32">
    <w:abstractNumId w:val="34"/>
  </w:num>
  <w:num w:numId="33">
    <w:abstractNumId w:val="13"/>
  </w:num>
  <w:num w:numId="34">
    <w:abstractNumId w:val="6"/>
  </w:num>
  <w:num w:numId="35">
    <w:abstractNumId w:val="29"/>
  </w:num>
  <w:num w:numId="36">
    <w:abstractNumId w:val="11"/>
  </w:num>
  <w:num w:numId="37">
    <w:abstractNumId w:val="20"/>
  </w:num>
  <w:num w:numId="38">
    <w:abstractNumId w:val="23"/>
  </w:num>
  <w:num w:numId="39">
    <w:abstractNumId w:val="31"/>
  </w:num>
  <w:num w:numId="40">
    <w:abstractNumId w:val="35"/>
  </w:num>
  <w:num w:numId="41">
    <w:abstractNumId w:val="38"/>
  </w:num>
  <w:num w:numId="42">
    <w:abstractNumId w:val="22"/>
  </w:num>
  <w:num w:numId="43">
    <w:abstractNumId w:val="28"/>
  </w:num>
  <w:num w:numId="44">
    <w:abstractNumId w:val="5"/>
  </w:num>
  <w:num w:numId="45">
    <w:abstractNumId w:val="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hideGrammaticalErrors/>
  <w:defaultTabStop w:val="709"/>
  <w:hyphenationZone w:val="425"/>
  <w:doNotShadeFormData/>
  <w:characterSpacingControl w:val="doNotCompress"/>
  <w:hdrShapeDefaults>
    <o:shapedefaults v:ext="edit" spidmax="26626"/>
    <o:shapelayout v:ext="edit">
      <o:idmap v:ext="edit" data="4"/>
    </o:shapelayout>
  </w:hdrShapeDefaults>
  <w:footnotePr>
    <w:footnote w:id="0"/>
    <w:footnote w:id="1"/>
  </w:footnotePr>
  <w:endnotePr>
    <w:endnote w:id="0"/>
    <w:endnote w:id="1"/>
  </w:endnotePr>
  <w:compat/>
  <w:rsids>
    <w:rsidRoot w:val="00722AA2"/>
    <w:rsid w:val="00006724"/>
    <w:rsid w:val="00047BA4"/>
    <w:rsid w:val="000736D3"/>
    <w:rsid w:val="00092870"/>
    <w:rsid w:val="00097F9F"/>
    <w:rsid w:val="000A14C8"/>
    <w:rsid w:val="000B33CD"/>
    <w:rsid w:val="000B3B8D"/>
    <w:rsid w:val="000D4DA3"/>
    <w:rsid w:val="000E0783"/>
    <w:rsid w:val="00102228"/>
    <w:rsid w:val="001427AD"/>
    <w:rsid w:val="00155380"/>
    <w:rsid w:val="00156BED"/>
    <w:rsid w:val="00180908"/>
    <w:rsid w:val="00182DEC"/>
    <w:rsid w:val="00190503"/>
    <w:rsid w:val="00193A5B"/>
    <w:rsid w:val="001C1C1F"/>
    <w:rsid w:val="001C7AF1"/>
    <w:rsid w:val="00204CCD"/>
    <w:rsid w:val="00212E2B"/>
    <w:rsid w:val="002134C4"/>
    <w:rsid w:val="00264D21"/>
    <w:rsid w:val="00265F88"/>
    <w:rsid w:val="002861F1"/>
    <w:rsid w:val="002E0AD5"/>
    <w:rsid w:val="002F0FBA"/>
    <w:rsid w:val="0030070A"/>
    <w:rsid w:val="00302BDA"/>
    <w:rsid w:val="00306343"/>
    <w:rsid w:val="003505DB"/>
    <w:rsid w:val="003657DC"/>
    <w:rsid w:val="00371936"/>
    <w:rsid w:val="00372926"/>
    <w:rsid w:val="0037608A"/>
    <w:rsid w:val="0038437D"/>
    <w:rsid w:val="003B672F"/>
    <w:rsid w:val="003C3DA3"/>
    <w:rsid w:val="00412793"/>
    <w:rsid w:val="0043264E"/>
    <w:rsid w:val="0044424E"/>
    <w:rsid w:val="004528AF"/>
    <w:rsid w:val="004622B2"/>
    <w:rsid w:val="00471873"/>
    <w:rsid w:val="0047278D"/>
    <w:rsid w:val="00477914"/>
    <w:rsid w:val="0048064B"/>
    <w:rsid w:val="00487ED9"/>
    <w:rsid w:val="004A522C"/>
    <w:rsid w:val="004B369D"/>
    <w:rsid w:val="004B74C6"/>
    <w:rsid w:val="004D11AB"/>
    <w:rsid w:val="004F32F7"/>
    <w:rsid w:val="0050113E"/>
    <w:rsid w:val="00503491"/>
    <w:rsid w:val="00505626"/>
    <w:rsid w:val="0050570F"/>
    <w:rsid w:val="00535B5A"/>
    <w:rsid w:val="00546CEE"/>
    <w:rsid w:val="00567C82"/>
    <w:rsid w:val="00583A3C"/>
    <w:rsid w:val="0058790A"/>
    <w:rsid w:val="005A0CE7"/>
    <w:rsid w:val="005A3EBC"/>
    <w:rsid w:val="005E667A"/>
    <w:rsid w:val="005F58A7"/>
    <w:rsid w:val="006036BC"/>
    <w:rsid w:val="0061478E"/>
    <w:rsid w:val="00622CC3"/>
    <w:rsid w:val="0063507E"/>
    <w:rsid w:val="00651EB8"/>
    <w:rsid w:val="006524CE"/>
    <w:rsid w:val="00682DA8"/>
    <w:rsid w:val="006C09B5"/>
    <w:rsid w:val="006C152D"/>
    <w:rsid w:val="006C5881"/>
    <w:rsid w:val="006D0F2A"/>
    <w:rsid w:val="006F17E4"/>
    <w:rsid w:val="007060ED"/>
    <w:rsid w:val="00712356"/>
    <w:rsid w:val="00722AA2"/>
    <w:rsid w:val="00751072"/>
    <w:rsid w:val="0075199C"/>
    <w:rsid w:val="00792987"/>
    <w:rsid w:val="00796F95"/>
    <w:rsid w:val="007A5A3D"/>
    <w:rsid w:val="007B0FA5"/>
    <w:rsid w:val="007B3BB6"/>
    <w:rsid w:val="007C2617"/>
    <w:rsid w:val="007C2BAC"/>
    <w:rsid w:val="007C69E9"/>
    <w:rsid w:val="007D39D0"/>
    <w:rsid w:val="007E42BC"/>
    <w:rsid w:val="007E7EED"/>
    <w:rsid w:val="0082385D"/>
    <w:rsid w:val="00825651"/>
    <w:rsid w:val="00835E94"/>
    <w:rsid w:val="00854EF9"/>
    <w:rsid w:val="00871565"/>
    <w:rsid w:val="00891062"/>
    <w:rsid w:val="008B6551"/>
    <w:rsid w:val="008C1979"/>
    <w:rsid w:val="008D4875"/>
    <w:rsid w:val="0091075B"/>
    <w:rsid w:val="00927BED"/>
    <w:rsid w:val="00962399"/>
    <w:rsid w:val="009B2792"/>
    <w:rsid w:val="009B4E32"/>
    <w:rsid w:val="009D3133"/>
    <w:rsid w:val="009E3ECC"/>
    <w:rsid w:val="009F420D"/>
    <w:rsid w:val="00A17C1D"/>
    <w:rsid w:val="00A35A3D"/>
    <w:rsid w:val="00A44802"/>
    <w:rsid w:val="00A55694"/>
    <w:rsid w:val="00A775F8"/>
    <w:rsid w:val="00A811DE"/>
    <w:rsid w:val="00A91282"/>
    <w:rsid w:val="00AA14D9"/>
    <w:rsid w:val="00AA438C"/>
    <w:rsid w:val="00AB79F8"/>
    <w:rsid w:val="00AE23D9"/>
    <w:rsid w:val="00AF46B7"/>
    <w:rsid w:val="00AF6292"/>
    <w:rsid w:val="00B0360C"/>
    <w:rsid w:val="00B14921"/>
    <w:rsid w:val="00B22810"/>
    <w:rsid w:val="00B5752D"/>
    <w:rsid w:val="00B65950"/>
    <w:rsid w:val="00B92D62"/>
    <w:rsid w:val="00BB4092"/>
    <w:rsid w:val="00BC6551"/>
    <w:rsid w:val="00BD52F0"/>
    <w:rsid w:val="00C413F1"/>
    <w:rsid w:val="00C428E7"/>
    <w:rsid w:val="00C43C0E"/>
    <w:rsid w:val="00C45ADC"/>
    <w:rsid w:val="00C62FA9"/>
    <w:rsid w:val="00CD6986"/>
    <w:rsid w:val="00CF6B74"/>
    <w:rsid w:val="00CF767E"/>
    <w:rsid w:val="00D02948"/>
    <w:rsid w:val="00D21D4A"/>
    <w:rsid w:val="00D2600A"/>
    <w:rsid w:val="00D549A6"/>
    <w:rsid w:val="00D54C6D"/>
    <w:rsid w:val="00D82C94"/>
    <w:rsid w:val="00DB188A"/>
    <w:rsid w:val="00DC1CA8"/>
    <w:rsid w:val="00DE086E"/>
    <w:rsid w:val="00DF230A"/>
    <w:rsid w:val="00E03879"/>
    <w:rsid w:val="00E22FBD"/>
    <w:rsid w:val="00E31C73"/>
    <w:rsid w:val="00E33BE4"/>
    <w:rsid w:val="00E57A6B"/>
    <w:rsid w:val="00E6004E"/>
    <w:rsid w:val="00E653E6"/>
    <w:rsid w:val="00EA77F8"/>
    <w:rsid w:val="00EB527A"/>
    <w:rsid w:val="00EE2C41"/>
    <w:rsid w:val="00EE3265"/>
    <w:rsid w:val="00F072D7"/>
    <w:rsid w:val="00F138A5"/>
    <w:rsid w:val="00F30919"/>
    <w:rsid w:val="00F34167"/>
    <w:rsid w:val="00F439D3"/>
    <w:rsid w:val="00F5385E"/>
    <w:rsid w:val="00F6579B"/>
    <w:rsid w:val="00F92AFF"/>
    <w:rsid w:val="00FD3EC3"/>
    <w:rsid w:val="00FD432D"/>
    <w:rsid w:val="00FD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7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F43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07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22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2E2B"/>
    <w:rPr>
      <w:color w:val="0000FF"/>
      <w:u w:val="single"/>
    </w:rPr>
  </w:style>
  <w:style w:type="paragraph" w:customStyle="1" w:styleId="Tekstpasuskojinijeprvi">
    <w:name w:val="Tekst: pasus koji nije prvi"/>
    <w:basedOn w:val="Normal"/>
    <w:rsid w:val="009B2792"/>
    <w:pPr>
      <w:spacing w:after="240" w:line="240" w:lineRule="auto"/>
      <w:jc w:val="both"/>
    </w:pPr>
    <w:rPr>
      <w:rFonts w:ascii="Times New Roman" w:eastAsia="Times New Roman" w:hAnsi="Times New Roman" w:cs="Times New Roman"/>
      <w:spacing w:val="-5"/>
      <w:sz w:val="24"/>
      <w:szCs w:val="24"/>
      <w:lang w:val="en-US"/>
    </w:rPr>
  </w:style>
  <w:style w:type="character" w:customStyle="1" w:styleId="Heading2Char">
    <w:name w:val="Heading 2 Char"/>
    <w:basedOn w:val="DefaultParagraphFont"/>
    <w:link w:val="Heading2"/>
    <w:uiPriority w:val="9"/>
    <w:semiHidden/>
    <w:rsid w:val="0091075B"/>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91075B"/>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91075B"/>
    <w:pPr>
      <w:spacing w:after="0" w:line="24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91075B"/>
    <w:rPr>
      <w:rFonts w:ascii="Times New Roman" w:eastAsia="Times New Roman" w:hAnsi="Times New Roman" w:cs="Times New Roman"/>
      <w:szCs w:val="20"/>
      <w:lang w:val="en-US"/>
    </w:rPr>
  </w:style>
  <w:style w:type="paragraph" w:customStyle="1" w:styleId="BasicParagraph">
    <w:name w:val="[Basic Paragraph]"/>
    <w:basedOn w:val="Normal"/>
    <w:uiPriority w:val="99"/>
    <w:rsid w:val="0091075B"/>
    <w:pPr>
      <w:widowControl w:val="0"/>
      <w:autoSpaceDE w:val="0"/>
      <w:autoSpaceDN w:val="0"/>
      <w:adjustRightInd w:val="0"/>
      <w:spacing w:after="0" w:line="288" w:lineRule="auto"/>
      <w:textAlignment w:val="center"/>
    </w:pPr>
    <w:rPr>
      <w:rFonts w:ascii="TimesNewRomanPSMT" w:eastAsia="Times" w:hAnsi="TimesNewRomanPSMT" w:cs="TimesNewRomanPSMT"/>
      <w:color w:val="000000"/>
      <w:sz w:val="24"/>
      <w:szCs w:val="24"/>
      <w:lang w:val="en-US"/>
    </w:rPr>
  </w:style>
  <w:style w:type="paragraph" w:customStyle="1" w:styleId="tekst">
    <w:name w:val="tekst"/>
    <w:basedOn w:val="Normal"/>
    <w:uiPriority w:val="99"/>
    <w:rsid w:val="0091075B"/>
    <w:pPr>
      <w:widowControl w:val="0"/>
      <w:suppressAutoHyphens/>
      <w:autoSpaceDE w:val="0"/>
      <w:autoSpaceDN w:val="0"/>
      <w:adjustRightInd w:val="0"/>
      <w:spacing w:after="0" w:line="480" w:lineRule="atLeast"/>
      <w:textAlignment w:val="center"/>
    </w:pPr>
    <w:rPr>
      <w:rFonts w:ascii="GothamMedium" w:eastAsia="Calibri" w:hAnsi="GothamMedium" w:cs="GothamMedium"/>
      <w:color w:val="000000"/>
      <w:sz w:val="36"/>
      <w:szCs w:val="36"/>
      <w:lang w:val="en-US" w:eastAsia="hr-HR"/>
    </w:rPr>
  </w:style>
  <w:style w:type="character" w:customStyle="1" w:styleId="Strong1">
    <w:name w:val="Strong1"/>
    <w:basedOn w:val="DefaultParagraphFont"/>
    <w:rsid w:val="0091075B"/>
    <w:rPr>
      <w:b/>
      <w:bCs/>
    </w:rPr>
  </w:style>
  <w:style w:type="paragraph" w:styleId="NormalWeb">
    <w:name w:val="Normal (Web)"/>
    <w:basedOn w:val="Normal"/>
    <w:uiPriority w:val="99"/>
    <w:rsid w:val="0091075B"/>
    <w:pPr>
      <w:spacing w:before="120" w:after="100" w:afterAutospacing="1" w:line="240" w:lineRule="auto"/>
    </w:pPr>
    <w:rPr>
      <w:rFonts w:ascii="Times New Roman" w:eastAsia="Times New Roman" w:hAnsi="Times New Roman" w:cs="Times New Roman"/>
      <w:color w:val="2A2A2A"/>
      <w:sz w:val="18"/>
      <w:szCs w:val="18"/>
      <w:lang w:val="en-US"/>
    </w:rPr>
  </w:style>
  <w:style w:type="character" w:customStyle="1" w:styleId="apple-converted-space">
    <w:name w:val="apple-converted-space"/>
    <w:basedOn w:val="DefaultParagraphFont"/>
    <w:rsid w:val="0091075B"/>
  </w:style>
  <w:style w:type="paragraph" w:styleId="BodyTextIndent">
    <w:name w:val="Body Text Indent"/>
    <w:basedOn w:val="Normal"/>
    <w:link w:val="BodyTextIndentChar"/>
    <w:uiPriority w:val="99"/>
    <w:semiHidden/>
    <w:unhideWhenUsed/>
    <w:rsid w:val="0091075B"/>
    <w:pPr>
      <w:spacing w:after="120"/>
      <w:ind w:left="360"/>
    </w:pPr>
    <w:rPr>
      <w:lang w:val="en-US"/>
    </w:rPr>
  </w:style>
  <w:style w:type="character" w:customStyle="1" w:styleId="BodyTextIndentChar">
    <w:name w:val="Body Text Indent Char"/>
    <w:basedOn w:val="DefaultParagraphFont"/>
    <w:link w:val="BodyTextIndent"/>
    <w:uiPriority w:val="99"/>
    <w:semiHidden/>
    <w:rsid w:val="0091075B"/>
    <w:rPr>
      <w:lang w:val="en-US"/>
    </w:rPr>
  </w:style>
  <w:style w:type="character" w:customStyle="1" w:styleId="subtitle0">
    <w:name w:val="subtitle"/>
    <w:basedOn w:val="DefaultParagraphFont"/>
    <w:rsid w:val="0091075B"/>
  </w:style>
  <w:style w:type="character" w:customStyle="1" w:styleId="Heading3Char">
    <w:name w:val="Heading 3 Char"/>
    <w:basedOn w:val="DefaultParagraphFont"/>
    <w:link w:val="Heading3"/>
    <w:uiPriority w:val="9"/>
    <w:semiHidden/>
    <w:rsid w:val="00F439D3"/>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F439D3"/>
    <w:pPr>
      <w:spacing w:after="240" w:line="240" w:lineRule="auto"/>
      <w:ind w:firstLine="720"/>
      <w:jc w:val="both"/>
    </w:pPr>
    <w:rPr>
      <w:rFonts w:ascii="Times New Roman" w:eastAsia="Times New Roman" w:hAnsi="Times New Roman" w:cs="Times New Roman"/>
      <w:spacing w:val="-5"/>
      <w:sz w:val="24"/>
      <w:szCs w:val="20"/>
    </w:rPr>
  </w:style>
  <w:style w:type="character" w:customStyle="1" w:styleId="Podnaslov1">
    <w:name w:val="Podnaslov1"/>
    <w:basedOn w:val="DefaultParagraphFont"/>
    <w:rsid w:val="00F439D3"/>
  </w:style>
  <w:style w:type="paragraph" w:styleId="BodyText">
    <w:name w:val="Body Text"/>
    <w:basedOn w:val="Normal"/>
    <w:link w:val="BodyTextChar"/>
    <w:rsid w:val="00F439D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9D3"/>
    <w:rPr>
      <w:rFonts w:ascii="Times New Roman" w:eastAsia="Times New Roman" w:hAnsi="Times New Roman" w:cs="Times New Roman"/>
      <w:sz w:val="24"/>
      <w:szCs w:val="24"/>
    </w:rPr>
  </w:style>
  <w:style w:type="character" w:styleId="Emphasis">
    <w:name w:val="Emphasis"/>
    <w:uiPriority w:val="20"/>
    <w:qFormat/>
    <w:rsid w:val="00F439D3"/>
    <w:rPr>
      <w:i/>
      <w:iCs/>
    </w:rPr>
  </w:style>
  <w:style w:type="paragraph" w:customStyle="1" w:styleId="broj">
    <w:name w:val="broj"/>
    <w:basedOn w:val="Normal"/>
    <w:rsid w:val="00F439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F439D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2E0AD5"/>
    <w:rPr>
      <w:sz w:val="18"/>
      <w:szCs w:val="18"/>
    </w:rPr>
  </w:style>
  <w:style w:type="paragraph" w:styleId="CommentText">
    <w:name w:val="annotation text"/>
    <w:basedOn w:val="Normal"/>
    <w:link w:val="CommentTextChar"/>
    <w:uiPriority w:val="99"/>
    <w:semiHidden/>
    <w:unhideWhenUsed/>
    <w:rsid w:val="002E0AD5"/>
    <w:pPr>
      <w:spacing w:line="240" w:lineRule="auto"/>
    </w:pPr>
    <w:rPr>
      <w:sz w:val="24"/>
      <w:szCs w:val="24"/>
    </w:rPr>
  </w:style>
  <w:style w:type="character" w:customStyle="1" w:styleId="CommentTextChar">
    <w:name w:val="Comment Text Char"/>
    <w:basedOn w:val="DefaultParagraphFont"/>
    <w:link w:val="CommentText"/>
    <w:uiPriority w:val="99"/>
    <w:semiHidden/>
    <w:rsid w:val="002E0AD5"/>
    <w:rPr>
      <w:sz w:val="24"/>
      <w:szCs w:val="24"/>
    </w:rPr>
  </w:style>
  <w:style w:type="paragraph" w:styleId="CommentSubject">
    <w:name w:val="annotation subject"/>
    <w:basedOn w:val="CommentText"/>
    <w:next w:val="CommentText"/>
    <w:link w:val="CommentSubjectChar"/>
    <w:uiPriority w:val="99"/>
    <w:semiHidden/>
    <w:unhideWhenUsed/>
    <w:rsid w:val="002E0AD5"/>
    <w:rPr>
      <w:b/>
      <w:bCs/>
      <w:sz w:val="20"/>
      <w:szCs w:val="20"/>
    </w:rPr>
  </w:style>
  <w:style w:type="character" w:customStyle="1" w:styleId="CommentSubjectChar">
    <w:name w:val="Comment Subject Char"/>
    <w:basedOn w:val="CommentTextChar"/>
    <w:link w:val="CommentSubject"/>
    <w:uiPriority w:val="99"/>
    <w:semiHidden/>
    <w:rsid w:val="002E0AD5"/>
    <w:rPr>
      <w:b/>
      <w:bCs/>
      <w:sz w:val="20"/>
      <w:szCs w:val="20"/>
    </w:rPr>
  </w:style>
  <w:style w:type="paragraph" w:styleId="Revision">
    <w:name w:val="Revision"/>
    <w:hidden/>
    <w:uiPriority w:val="99"/>
    <w:semiHidden/>
    <w:rsid w:val="002E0AD5"/>
    <w:pPr>
      <w:spacing w:after="0" w:line="240" w:lineRule="auto"/>
    </w:pPr>
  </w:style>
  <w:style w:type="paragraph" w:styleId="DocumentMap">
    <w:name w:val="Document Map"/>
    <w:basedOn w:val="Normal"/>
    <w:link w:val="DocumentMapChar"/>
    <w:uiPriority w:val="99"/>
    <w:semiHidden/>
    <w:unhideWhenUsed/>
    <w:rsid w:val="002E0AD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E0AD5"/>
    <w:rPr>
      <w:rFonts w:ascii="Lucida Grande" w:hAnsi="Lucida Grande" w:cs="Lucida Grande"/>
      <w:sz w:val="24"/>
      <w:szCs w:val="24"/>
    </w:rPr>
  </w:style>
  <w:style w:type="character" w:customStyle="1" w:styleId="Heading5Char">
    <w:name w:val="Heading 5 Char"/>
    <w:basedOn w:val="DefaultParagraphFont"/>
    <w:link w:val="Heading5"/>
    <w:uiPriority w:val="9"/>
    <w:semiHidden/>
    <w:rsid w:val="004622B2"/>
    <w:rPr>
      <w:rFonts w:asciiTheme="majorHAnsi" w:eastAsiaTheme="majorEastAsia" w:hAnsiTheme="majorHAnsi" w:cstheme="majorBidi"/>
      <w:color w:val="243F60" w:themeColor="accent1" w:themeShade="7F"/>
    </w:rPr>
  </w:style>
  <w:style w:type="character" w:customStyle="1" w:styleId="degree">
    <w:name w:val="degree"/>
    <w:basedOn w:val="DefaultParagraphFont"/>
    <w:rsid w:val="004622B2"/>
  </w:style>
  <w:style w:type="character" w:customStyle="1" w:styleId="major">
    <w:name w:val="major"/>
    <w:basedOn w:val="DefaultParagraphFont"/>
    <w:rsid w:val="004622B2"/>
  </w:style>
  <w:style w:type="character" w:customStyle="1" w:styleId="education-date">
    <w:name w:val="education-date"/>
    <w:basedOn w:val="DefaultParagraphFont"/>
    <w:rsid w:val="004622B2"/>
  </w:style>
  <w:style w:type="paragraph" w:customStyle="1" w:styleId="notes">
    <w:name w:val="notes"/>
    <w:basedOn w:val="Normal"/>
    <w:rsid w:val="004622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link w:val="Naslov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22A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2AA2"/>
  </w:style>
  <w:style w:type="paragraph" w:styleId="Podnoje">
    <w:name w:val="footer"/>
    <w:basedOn w:val="Normal"/>
    <w:link w:val="PodnojeChar"/>
    <w:uiPriority w:val="99"/>
    <w:unhideWhenUsed/>
    <w:rsid w:val="00722A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2AA2"/>
  </w:style>
  <w:style w:type="paragraph" w:styleId="Tekstbalonia">
    <w:name w:val="Balloon Text"/>
    <w:basedOn w:val="Normal"/>
    <w:link w:val="TekstbaloniaChar"/>
    <w:uiPriority w:val="99"/>
    <w:semiHidden/>
    <w:unhideWhenUsed/>
    <w:rsid w:val="00722A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22AA2"/>
    <w:rPr>
      <w:rFonts w:ascii="Tahoma" w:hAnsi="Tahoma" w:cs="Tahoma"/>
      <w:sz w:val="16"/>
      <w:szCs w:val="16"/>
    </w:rPr>
  </w:style>
  <w:style w:type="paragraph" w:styleId="Odlomakpopisa">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Naglaeno">
    <w:name w:val="Strong"/>
    <w:basedOn w:val="Zadanifontodlomka"/>
    <w:uiPriority w:val="22"/>
    <w:qFormat/>
    <w:rsid w:val="007E42BC"/>
    <w:rPr>
      <w:b/>
      <w:bCs/>
    </w:rPr>
  </w:style>
  <w:style w:type="paragraph" w:styleId="Bezproreda">
    <w:name w:val="No Spacing"/>
    <w:basedOn w:val="Naslov1"/>
    <w:next w:val="Naslov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Naslov1Char">
    <w:name w:val="Naslov 1 Char"/>
    <w:basedOn w:val="Zadanifontodlomka"/>
    <w:link w:val="Naslov1"/>
    <w:uiPriority w:val="9"/>
    <w:rsid w:val="00B0360C"/>
    <w:rPr>
      <w:rFonts w:asciiTheme="majorHAnsi" w:eastAsiaTheme="majorEastAsia" w:hAnsiTheme="majorHAnsi" w:cstheme="majorBidi"/>
      <w:b/>
      <w:bCs/>
      <w:color w:val="365F91" w:themeColor="accent1" w:themeShade="BF"/>
      <w:sz w:val="28"/>
      <w:szCs w:val="28"/>
    </w:rPr>
  </w:style>
  <w:style w:type="paragraph" w:styleId="Podnaslov">
    <w:name w:val="Subtitle"/>
    <w:basedOn w:val="Odlomakpopisa"/>
    <w:next w:val="Normal"/>
    <w:link w:val="PodnaslovChar"/>
    <w:uiPriority w:val="11"/>
    <w:qFormat/>
    <w:rsid w:val="00006724"/>
    <w:pPr>
      <w:numPr>
        <w:ilvl w:val="1"/>
        <w:numId w:val="19"/>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PodnaslovChar">
    <w:name w:val="Podnaslov Char"/>
    <w:basedOn w:val="Zadanifontodlomka"/>
    <w:link w:val="Podnaslov"/>
    <w:uiPriority w:val="11"/>
    <w:rsid w:val="00006724"/>
    <w:rPr>
      <w:rFonts w:ascii="Arial" w:hAnsi="Arial" w:cs="Arial"/>
      <w:b/>
      <w:sz w:val="24"/>
      <w:szCs w:val="24"/>
      <w:shd w:val="clear" w:color="auto" w:fill="F2F2F2" w:themeFill="background1" w:themeFillShade="F2"/>
      <w:lang w:eastAsia="hr-HR"/>
    </w:rPr>
  </w:style>
  <w:style w:type="table" w:styleId="Reetkatablice">
    <w:name w:val="Table Grid"/>
    <w:basedOn w:val="Obinatablica"/>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as.hr/odjeli/odjel-za-likovne-umjetnosti/dizajn-vizualnih-komunikacij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as.hr/odjeli/odjel-za-likovne-umjetnosti/dizajn-vizualnih-komunikacija" TargetMode="External"/><Relationship Id="rId4" Type="http://schemas.openxmlformats.org/officeDocument/2006/relationships/settings" Target="settings.xml"/><Relationship Id="rId9" Type="http://schemas.openxmlformats.org/officeDocument/2006/relationships/hyperlink" Target="http://www.umas.hr/odjeli/odjel-za-likovne-umjetnosti/dizajn-vizualnih-komunikacija" TargetMode="External"/><Relationship Id="rId14" Type="http://schemas.openxmlformats.org/officeDocument/2006/relationships/fontTable" Target="fontTable.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C675-940E-4F13-BB32-91E095AB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31</Pages>
  <Words>10662</Words>
  <Characters>60776</Characters>
  <Application>Microsoft Office Word</Application>
  <DocSecurity>0</DocSecurity>
  <Lines>506</Lines>
  <Paragraphs>142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71296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SLOO</cp:lastModifiedBy>
  <cp:revision>13</cp:revision>
  <dcterms:created xsi:type="dcterms:W3CDTF">2016-05-26T18:09:00Z</dcterms:created>
  <dcterms:modified xsi:type="dcterms:W3CDTF">2016-06-03T08:47:00Z</dcterms:modified>
</cp:coreProperties>
</file>